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48812" w14:textId="40848A30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A6DB2">
        <w:rPr>
          <w:b/>
          <w:noProof/>
          <w:sz w:val="24"/>
        </w:rPr>
        <w:t>7</w:t>
      </w:r>
      <w:r w:rsidR="0025108B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1A5227" w:rsidRPr="00294347">
        <w:rPr>
          <w:b/>
          <w:noProof/>
          <w:sz w:val="24"/>
        </w:rPr>
        <w:t>19</w:t>
      </w:r>
      <w:r w:rsidR="00CA58F5">
        <w:rPr>
          <w:b/>
          <w:noProof/>
          <w:sz w:val="24"/>
        </w:rPr>
        <w:t>12615</w:t>
      </w:r>
    </w:p>
    <w:p w14:paraId="41A4FD12" w14:textId="2687BB7E" w:rsidR="00294347" w:rsidRPr="00294347" w:rsidRDefault="0025108B" w:rsidP="00294347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Chongqing</w:t>
      </w:r>
      <w:r w:rsidR="002F44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3B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483BC8">
        <w:rPr>
          <w:b/>
          <w:noProof/>
          <w:sz w:val="24"/>
          <w:vertAlign w:val="superscript"/>
        </w:rPr>
        <w:t>th -</w:t>
      </w:r>
      <w:r w:rsidR="006A57AE" w:rsidRPr="006462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294347" w:rsidRPr="00294347">
        <w:rPr>
          <w:b/>
          <w:noProof/>
          <w:sz w:val="24"/>
          <w:vertAlign w:val="superscript"/>
        </w:rPr>
        <w:t>th</w:t>
      </w:r>
      <w:r w:rsidR="00294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4404">
        <w:rPr>
          <w:b/>
          <w:noProof/>
          <w:sz w:val="24"/>
        </w:rPr>
        <w:t xml:space="preserve"> </w:t>
      </w:r>
      <w:r w:rsidR="006A57AE">
        <w:rPr>
          <w:b/>
          <w:noProof/>
          <w:sz w:val="24"/>
        </w:rPr>
        <w:t>2019</w:t>
      </w:r>
      <w:r w:rsidR="00FA5F6E">
        <w:rPr>
          <w:b/>
          <w:noProof/>
          <w:sz w:val="24"/>
        </w:rPr>
        <w:tab/>
      </w:r>
      <w:r w:rsidR="001A5227">
        <w:rPr>
          <w:b/>
          <w:noProof/>
          <w:sz w:val="24"/>
        </w:rPr>
        <w:t xml:space="preserve">Revision of </w:t>
      </w:r>
      <w:r w:rsidR="001A5227" w:rsidRPr="00294347">
        <w:rPr>
          <w:b/>
          <w:noProof/>
          <w:sz w:val="24"/>
        </w:rPr>
        <w:t>R2-19</w:t>
      </w:r>
      <w:r w:rsidR="001A5227">
        <w:rPr>
          <w:b/>
          <w:noProof/>
          <w:sz w:val="24"/>
        </w:rPr>
        <w:t>10181</w:t>
      </w:r>
    </w:p>
    <w:p w14:paraId="718D6FE8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5A0B055A" w14:textId="7950FADA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Item:</w:t>
      </w:r>
      <w:r w:rsidRPr="00361D9F">
        <w:rPr>
          <w:rFonts w:eastAsia="MS Mincho"/>
          <w:b/>
          <w:noProof/>
          <w:sz w:val="24"/>
          <w:lang w:val="en-US" w:eastAsia="en-US"/>
        </w:rPr>
        <w:tab/>
      </w:r>
      <w:r w:rsidR="00C30722" w:rsidRPr="00C30722">
        <w:rPr>
          <w:rFonts w:eastAsia="MS Mincho"/>
          <w:b/>
          <w:noProof/>
          <w:sz w:val="24"/>
          <w:lang w:val="en-US" w:eastAsia="en-US"/>
        </w:rPr>
        <w:t>7</w:t>
      </w:r>
      <w:r w:rsidR="001E3D13" w:rsidRPr="00C30722">
        <w:rPr>
          <w:rFonts w:eastAsia="MS Mincho"/>
          <w:b/>
          <w:noProof/>
          <w:sz w:val="24"/>
          <w:lang w:val="en-US" w:eastAsia="en-US"/>
        </w:rPr>
        <w:t>.2.1</w:t>
      </w:r>
      <w:r w:rsidR="00361D9F" w:rsidRPr="00C30722">
        <w:rPr>
          <w:rFonts w:eastAsia="MS Mincho"/>
          <w:b/>
          <w:noProof/>
          <w:sz w:val="24"/>
          <w:lang w:val="en-US" w:eastAsia="en-US"/>
        </w:rPr>
        <w:t>0</w:t>
      </w:r>
      <w:r w:rsidR="00483BC8" w:rsidRPr="00C30722">
        <w:rPr>
          <w:rFonts w:eastAsia="MS Mincho"/>
          <w:b/>
          <w:noProof/>
          <w:sz w:val="24"/>
          <w:lang w:val="en-US" w:eastAsia="en-US"/>
        </w:rPr>
        <w:t>.2</w:t>
      </w:r>
      <w:r w:rsidR="006740D2">
        <w:rPr>
          <w:rFonts w:eastAsia="MS Mincho"/>
          <w:b/>
          <w:noProof/>
          <w:sz w:val="24"/>
          <w:lang w:val="en-US" w:eastAsia="en-US"/>
        </w:rPr>
        <w:t xml:space="preserve"> </w:t>
      </w:r>
    </w:p>
    <w:p w14:paraId="73D92116" w14:textId="041A1AD1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</w:p>
    <w:p w14:paraId="6BD74F90" w14:textId="0C05FE9A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483BC8">
        <w:rPr>
          <w:rFonts w:eastAsia="MS Mincho"/>
          <w:b/>
          <w:noProof/>
          <w:sz w:val="24"/>
          <w:lang w:val="en-US" w:eastAsia="en-US"/>
        </w:rPr>
        <w:t>Supp</w:t>
      </w:r>
      <w:r w:rsidR="007B7E8B">
        <w:rPr>
          <w:rFonts w:eastAsia="MS Mincho"/>
          <w:b/>
          <w:noProof/>
          <w:sz w:val="24"/>
          <w:lang w:val="en-US" w:eastAsia="en-US"/>
        </w:rPr>
        <w:t>ort of RRC connection Re-establ</w:t>
      </w:r>
      <w:r w:rsidR="00483BC8">
        <w:rPr>
          <w:rFonts w:eastAsia="MS Mincho"/>
          <w:b/>
          <w:noProof/>
          <w:sz w:val="24"/>
          <w:lang w:val="en-US" w:eastAsia="en-US"/>
        </w:rPr>
        <w:t>i</w:t>
      </w:r>
      <w:r w:rsidR="007B7E8B">
        <w:rPr>
          <w:rFonts w:eastAsia="MS Mincho"/>
          <w:b/>
          <w:noProof/>
          <w:sz w:val="24"/>
          <w:lang w:val="en-US" w:eastAsia="en-US"/>
        </w:rPr>
        <w:t>s</w:t>
      </w:r>
      <w:r w:rsidR="00483BC8">
        <w:rPr>
          <w:rFonts w:eastAsia="MS Mincho"/>
          <w:b/>
          <w:noProof/>
          <w:sz w:val="24"/>
          <w:lang w:val="en-US" w:eastAsia="en-US"/>
        </w:rPr>
        <w:t xml:space="preserve">hment for the Control plane </w:t>
      </w:r>
      <w:r w:rsidR="00B1130D">
        <w:rPr>
          <w:b/>
          <w:noProof/>
          <w:sz w:val="24"/>
          <w:lang w:val="en-US"/>
        </w:rPr>
        <w:t>for NB-IoT</w:t>
      </w:r>
      <w:r w:rsidR="00483BC8">
        <w:rPr>
          <w:b/>
          <w:noProof/>
          <w:sz w:val="24"/>
          <w:lang w:val="en-US"/>
        </w:rPr>
        <w:t xml:space="preserve"> connected to 5GC</w:t>
      </w:r>
    </w:p>
    <w:p w14:paraId="3E1429D8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269617EA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88109D6" w14:textId="3917C884" w:rsidR="00AD2597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>RAN2#106 discussed RRC Connection Re-establishment for the CP solution for a NB-</w:t>
      </w:r>
      <w:proofErr w:type="spellStart"/>
      <w:r>
        <w:rPr>
          <w:rFonts w:ascii="Times New Roman" w:eastAsia="Times New Roman" w:hAnsi="Times New Roman"/>
          <w:lang w:eastAsia="en-US"/>
        </w:rPr>
        <w:t>IoT</w:t>
      </w:r>
      <w:proofErr w:type="spellEnd"/>
      <w:r>
        <w:rPr>
          <w:rFonts w:ascii="Times New Roman" w:eastAsia="Times New Roman" w:hAnsi="Times New Roman"/>
          <w:lang w:eastAsia="en-US"/>
        </w:rPr>
        <w:t xml:space="preserve"> UE connected to 5GC and made the following agreements:</w:t>
      </w:r>
    </w:p>
    <w:p w14:paraId="48607FD5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9953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53"/>
      </w:tblGrid>
      <w:tr w:rsidR="009A6DB2" w14:paraId="7BF6C0CB" w14:textId="77777777" w:rsidTr="009A6DB2">
        <w:trPr>
          <w:trHeight w:val="1774"/>
        </w:trPr>
        <w:tc>
          <w:tcPr>
            <w:tcW w:w="9953" w:type="dxa"/>
          </w:tcPr>
          <w:p w14:paraId="3E34206C" w14:textId="77777777" w:rsidR="009A6DB2" w:rsidRPr="0054672D" w:rsidRDefault="009A6DB2" w:rsidP="009A6DB2">
            <w:pPr>
              <w:pStyle w:val="Agreement"/>
              <w:tabs>
                <w:tab w:val="clear" w:pos="1778"/>
                <w:tab w:val="num" w:pos="1276"/>
              </w:tabs>
              <w:ind w:left="1298"/>
              <w:rPr>
                <w:b w:val="0"/>
              </w:rPr>
            </w:pPr>
            <w:r w:rsidRPr="0054672D">
              <w:rPr>
                <w:b w:val="0"/>
              </w:rPr>
              <w:t>RRC Connection re-establishment for the control plane for NB-</w:t>
            </w:r>
            <w:proofErr w:type="spellStart"/>
            <w:r w:rsidRPr="0054672D">
              <w:rPr>
                <w:b w:val="0"/>
              </w:rPr>
              <w:t>IoT</w:t>
            </w:r>
            <w:proofErr w:type="spellEnd"/>
            <w:r w:rsidRPr="0054672D">
              <w:rPr>
                <w:b w:val="0"/>
              </w:rPr>
              <w:t xml:space="preserve"> connected to 5GC is supported, assuming feasibility is confirmed.</w:t>
            </w:r>
          </w:p>
          <w:p w14:paraId="7479A6DA" w14:textId="77777777" w:rsidR="009A6DB2" w:rsidRPr="0054672D" w:rsidRDefault="009A6DB2" w:rsidP="009A6DB2">
            <w:pPr>
              <w:pStyle w:val="Agreement"/>
              <w:tabs>
                <w:tab w:val="clear" w:pos="1778"/>
                <w:tab w:val="num" w:pos="1276"/>
              </w:tabs>
              <w:ind w:left="1298"/>
              <w:rPr>
                <w:b w:val="0"/>
              </w:rPr>
            </w:pPr>
            <w:r w:rsidRPr="0054672D">
              <w:rPr>
                <w:b w:val="0"/>
              </w:rPr>
              <w:t>Send a LS to SA3, SA2 CC: RAN3, CT1, CT4</w:t>
            </w:r>
          </w:p>
          <w:p w14:paraId="2B1B0031" w14:textId="77777777" w:rsidR="009A6DB2" w:rsidRDefault="009A6DB2" w:rsidP="009A6DB2">
            <w:pPr>
              <w:pStyle w:val="Comments"/>
              <w:numPr>
                <w:ilvl w:val="1"/>
                <w:numId w:val="9"/>
              </w:numPr>
              <w:ind w:left="1462"/>
              <w:rPr>
                <w:i w:val="0"/>
              </w:rPr>
            </w:pPr>
            <w:r w:rsidRPr="009F6396">
              <w:rPr>
                <w:i w:val="0"/>
              </w:rPr>
              <w:t>Ask whether they can introduce RRC Connection re-establishment for the Control plane for NB-IoT connected to 5GC.</w:t>
            </w:r>
          </w:p>
          <w:p w14:paraId="6878C3A7" w14:textId="5EA6854B" w:rsidR="009A6DB2" w:rsidRPr="00D74F74" w:rsidRDefault="009A6DB2" w:rsidP="009A6DB2">
            <w:pPr>
              <w:pStyle w:val="Comments"/>
              <w:numPr>
                <w:ilvl w:val="1"/>
                <w:numId w:val="9"/>
              </w:numPr>
              <w:ind w:left="1462"/>
              <w:rPr>
                <w:i w:val="0"/>
              </w:rPr>
            </w:pPr>
            <w:r w:rsidRPr="009F6396">
              <w:rPr>
                <w:i w:val="0"/>
              </w:rPr>
              <w:t>Ask the feasibility that a truncated 5G S TMSI (e.g. 40 bits) needs to be defined.</w:t>
            </w:r>
          </w:p>
        </w:tc>
      </w:tr>
    </w:tbl>
    <w:p w14:paraId="3914F16F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F1B8BAD" w14:textId="263D502E" w:rsidR="00D74F74" w:rsidRPr="00D74F74" w:rsidRDefault="00D74F74" w:rsidP="00D74F74">
      <w:pPr>
        <w:rPr>
          <w:rFonts w:ascii="Times New Roman" w:eastAsia="Times New Roman" w:hAnsi="Times New Roman"/>
          <w:lang w:eastAsia="en-US"/>
        </w:rPr>
      </w:pPr>
      <w:r>
        <w:rPr>
          <w:rFonts w:ascii="Times New Roman" w:hAnsi="Times New Roman"/>
        </w:rPr>
        <w:t>RAN2 sent</w:t>
      </w:r>
      <w:r w:rsidRPr="00D74F74">
        <w:rPr>
          <w:rFonts w:ascii="Times New Roman" w:hAnsi="Times New Roman"/>
        </w:rPr>
        <w:t xml:space="preserve"> a LS in [1]</w:t>
      </w:r>
      <w:r w:rsidR="009A20D5">
        <w:rPr>
          <w:rFonts w:ascii="Times New Roman" w:hAnsi="Times New Roman"/>
        </w:rPr>
        <w:t>.</w:t>
      </w:r>
      <w:r w:rsidR="00E5155C">
        <w:rPr>
          <w:rFonts w:ascii="Times New Roman" w:hAnsi="Times New Roman"/>
        </w:rPr>
        <w:t xml:space="preserve"> </w:t>
      </w:r>
      <w:r w:rsidRPr="00D74F74">
        <w:rPr>
          <w:rFonts w:ascii="Times New Roman" w:hAnsi="Times New Roman"/>
        </w:rPr>
        <w:t xml:space="preserve">SA2 </w:t>
      </w:r>
      <w:r w:rsidR="009A20D5">
        <w:rPr>
          <w:rFonts w:ascii="Times New Roman" w:hAnsi="Times New Roman"/>
        </w:rPr>
        <w:t xml:space="preserve">and SA3 </w:t>
      </w:r>
      <w:r w:rsidRPr="00D74F74">
        <w:rPr>
          <w:rFonts w:ascii="Times New Roman" w:hAnsi="Times New Roman"/>
        </w:rPr>
        <w:t xml:space="preserve">replied </w:t>
      </w:r>
      <w:r w:rsidRPr="00D74F74">
        <w:rPr>
          <w:rFonts w:ascii="Times New Roman" w:eastAsia="Times New Roman" w:hAnsi="Times New Roman"/>
          <w:lang w:eastAsia="en-US"/>
        </w:rPr>
        <w:t>as follows [</w:t>
      </w:r>
      <w:r>
        <w:rPr>
          <w:rFonts w:ascii="Times New Roman" w:eastAsia="Times New Roman" w:hAnsi="Times New Roman"/>
          <w:lang w:eastAsia="en-US"/>
        </w:rPr>
        <w:t>2</w:t>
      </w:r>
      <w:r w:rsidRPr="00D74F74">
        <w:rPr>
          <w:rFonts w:ascii="Times New Roman" w:eastAsia="Times New Roman" w:hAnsi="Times New Roman"/>
          <w:lang w:eastAsia="en-US"/>
        </w:rPr>
        <w:t>]</w:t>
      </w:r>
      <w:r w:rsidR="009A20D5">
        <w:rPr>
          <w:rFonts w:ascii="Times New Roman" w:eastAsia="Times New Roman" w:hAnsi="Times New Roman"/>
          <w:lang w:eastAsia="en-US"/>
        </w:rPr>
        <w:t>, [3]</w:t>
      </w:r>
      <w:r w:rsidRPr="00D74F74">
        <w:rPr>
          <w:rFonts w:ascii="Times New Roman" w:eastAsia="Times New Roman" w:hAnsi="Times New Roman"/>
          <w:lang w:eastAsia="en-US"/>
        </w:rPr>
        <w:t>:</w:t>
      </w:r>
    </w:p>
    <w:p w14:paraId="1FB4A419" w14:textId="032A8C1B" w:rsidR="00D74F74" w:rsidRPr="009A20D5" w:rsidRDefault="009A20D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  <w:r w:rsidRPr="009A20D5">
        <w:rPr>
          <w:rFonts w:ascii="Times New Roman" w:eastAsia="Times New Roman" w:hAnsi="Times New Roman"/>
          <w:u w:val="single"/>
          <w:lang w:eastAsia="en-US"/>
        </w:rPr>
        <w:t>SA2:</w:t>
      </w:r>
    </w:p>
    <w:p w14:paraId="4D77ACBC" w14:textId="77777777" w:rsidR="009A20D5" w:rsidRDefault="009A20D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102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18"/>
      </w:tblGrid>
      <w:tr w:rsidR="00D74F74" w14:paraId="775935EF" w14:textId="77777777" w:rsidTr="00D74F74">
        <w:trPr>
          <w:trHeight w:val="1532"/>
        </w:trPr>
        <w:tc>
          <w:tcPr>
            <w:tcW w:w="10218" w:type="dxa"/>
          </w:tcPr>
          <w:p w14:paraId="4B1CDEAA" w14:textId="77777777" w:rsidR="00D74F74" w:rsidRPr="00D74F74" w:rsidRDefault="00D74F74" w:rsidP="00D74F74">
            <w:pPr>
              <w:ind w:left="34"/>
              <w:rPr>
                <w:lang w:eastAsia="ko-KR"/>
              </w:rPr>
            </w:pPr>
            <w:r w:rsidRPr="00D74F74">
              <w:rPr>
                <w:lang w:eastAsia="ko-KR"/>
              </w:rPr>
              <w:t>SA2 thanks RAN2 for their LS on</w:t>
            </w:r>
            <w:r w:rsidRPr="00D74F74">
              <w:t xml:space="preserve"> </w:t>
            </w:r>
            <w:r w:rsidRPr="00D74F74">
              <w:rPr>
                <w:lang w:eastAsia="ko-KR"/>
              </w:rPr>
              <w:t>RRC Connection Re-Establishment for the control plane for NB-</w:t>
            </w:r>
            <w:proofErr w:type="spellStart"/>
            <w:r w:rsidRPr="00D74F74">
              <w:rPr>
                <w:lang w:eastAsia="ko-KR"/>
              </w:rPr>
              <w:t>IoT</w:t>
            </w:r>
            <w:proofErr w:type="spellEnd"/>
            <w:r w:rsidRPr="00D74F74">
              <w:rPr>
                <w:lang w:eastAsia="ko-KR"/>
              </w:rPr>
              <w:t xml:space="preserve"> connected to 5GC.</w:t>
            </w:r>
          </w:p>
          <w:p w14:paraId="513212B7" w14:textId="77777777" w:rsidR="00D74F74" w:rsidRDefault="00D74F74" w:rsidP="00D74F74">
            <w:pPr>
              <w:ind w:left="34"/>
              <w:rPr>
                <w:lang w:eastAsia="ko-KR"/>
              </w:rPr>
            </w:pPr>
            <w:r>
              <w:rPr>
                <w:lang w:eastAsia="ko-KR"/>
              </w:rPr>
              <w:t>SA2 discussed the introduction of RRC Connection Re-Establishment for control plane for NB-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connected to 5GC and believe it is feasible.</w:t>
            </w:r>
          </w:p>
          <w:p w14:paraId="3E485106" w14:textId="0904D186" w:rsidR="00D74F74" w:rsidRDefault="00D74F74" w:rsidP="00D74F74">
            <w:pPr>
              <w:ind w:left="34"/>
              <w:rPr>
                <w:rFonts w:ascii="Times New Roman" w:hAnsi="Times New Roman"/>
              </w:rPr>
            </w:pPr>
            <w:r>
              <w:rPr>
                <w:lang w:eastAsia="ko-KR"/>
              </w:rPr>
              <w:t>SA2 will further work on the identifier size issue and will notify of any conclusions.</w:t>
            </w:r>
          </w:p>
        </w:tc>
      </w:tr>
    </w:tbl>
    <w:p w14:paraId="58A435B7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45FA94D1" w14:textId="6346FEA5" w:rsid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  <w:r w:rsidRPr="009A20D5">
        <w:rPr>
          <w:rFonts w:ascii="Times New Roman" w:eastAsia="Times New Roman" w:hAnsi="Times New Roman"/>
          <w:u w:val="single"/>
          <w:lang w:eastAsia="en-US"/>
        </w:rPr>
        <w:t>SA</w:t>
      </w:r>
      <w:r>
        <w:rPr>
          <w:rFonts w:ascii="Times New Roman" w:eastAsia="Times New Roman" w:hAnsi="Times New Roman"/>
          <w:u w:val="single"/>
          <w:lang w:eastAsia="en-US"/>
        </w:rPr>
        <w:t>3</w:t>
      </w:r>
      <w:r w:rsidRPr="009A20D5">
        <w:rPr>
          <w:rFonts w:ascii="Times New Roman" w:eastAsia="Times New Roman" w:hAnsi="Times New Roman"/>
          <w:u w:val="single"/>
          <w:lang w:eastAsia="en-US"/>
        </w:rPr>
        <w:t>:</w:t>
      </w:r>
    </w:p>
    <w:p w14:paraId="1CF08255" w14:textId="77777777" w:rsidR="009A20D5" w:rsidRP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</w:p>
    <w:tbl>
      <w:tblPr>
        <w:tblW w:w="102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26"/>
      </w:tblGrid>
      <w:tr w:rsidR="009A20D5" w14:paraId="23848493" w14:textId="77777777" w:rsidTr="009A20D5">
        <w:trPr>
          <w:trHeight w:val="1400"/>
        </w:trPr>
        <w:tc>
          <w:tcPr>
            <w:tcW w:w="10226" w:type="dxa"/>
          </w:tcPr>
          <w:p w14:paraId="4803DB38" w14:textId="77777777" w:rsidR="009A20D5" w:rsidRPr="009A20D5" w:rsidRDefault="009A20D5" w:rsidP="009A20D5">
            <w:pPr>
              <w:ind w:left="34"/>
              <w:rPr>
                <w:lang w:eastAsia="en-US"/>
              </w:rPr>
            </w:pPr>
            <w:r w:rsidRPr="009A20D5">
              <w:rPr>
                <w:lang w:eastAsia="en-US"/>
              </w:rPr>
              <w:t>SA3 thanks RAN2 for their LS on RRC Connection Re-Establishment for the control plane for NB-</w:t>
            </w:r>
            <w:proofErr w:type="spellStart"/>
            <w:r w:rsidRPr="009A20D5">
              <w:rPr>
                <w:lang w:eastAsia="en-US"/>
              </w:rPr>
              <w:t>IoT</w:t>
            </w:r>
            <w:proofErr w:type="spellEnd"/>
            <w:r w:rsidRPr="009A20D5">
              <w:rPr>
                <w:lang w:eastAsia="en-US"/>
              </w:rPr>
              <w:t xml:space="preserve"> connected to 5GC.</w:t>
            </w:r>
          </w:p>
          <w:p w14:paraId="2FAD3986" w14:textId="65CFD986" w:rsidR="009A20D5" w:rsidRDefault="009A20D5" w:rsidP="009A20D5">
            <w:pPr>
              <w:ind w:left="34"/>
              <w:rPr>
                <w:rFonts w:ascii="Times New Roman" w:eastAsia="Times New Roman" w:hAnsi="Times New Roman"/>
                <w:lang w:eastAsia="en-US"/>
              </w:rPr>
            </w:pPr>
            <w:r w:rsidRPr="009A20D5">
              <w:rPr>
                <w:lang w:eastAsia="en-US"/>
              </w:rPr>
              <w:t>SA3 has discussed the LS and agreed to study the security of RRC Connection Re-Establishment for the control plane for NB-</w:t>
            </w:r>
            <w:proofErr w:type="spellStart"/>
            <w:r w:rsidRPr="009A20D5">
              <w:rPr>
                <w:lang w:eastAsia="en-US"/>
              </w:rPr>
              <w:t>IoT</w:t>
            </w:r>
            <w:proofErr w:type="spellEnd"/>
            <w:r w:rsidRPr="009A20D5">
              <w:rPr>
                <w:lang w:eastAsia="en-US"/>
              </w:rPr>
              <w:t xml:space="preserve"> connected to 5GC. As part of the study, the security impacts of truncated 5G S-TMSI will be considered.</w:t>
            </w:r>
          </w:p>
        </w:tc>
      </w:tr>
    </w:tbl>
    <w:p w14:paraId="2D3013AE" w14:textId="77777777" w:rsid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B7894A6" w14:textId="579AF27B" w:rsidR="008F7DD0" w:rsidRDefault="008F7DD0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SA3 has introduced Key issue #13 </w:t>
      </w:r>
      <w:r w:rsidRPr="008F7DD0">
        <w:rPr>
          <w:rFonts w:ascii="Times New Roman" w:eastAsia="Times New Roman" w:hAnsi="Times New Roman"/>
          <w:lang w:eastAsia="en-US"/>
        </w:rPr>
        <w:t>Security Handling in RRC Connection Re-Establishment for the control plane for NB-</w:t>
      </w:r>
      <w:proofErr w:type="spellStart"/>
      <w:r w:rsidRPr="008F7DD0">
        <w:rPr>
          <w:rFonts w:ascii="Times New Roman" w:eastAsia="Times New Roman" w:hAnsi="Times New Roman"/>
          <w:lang w:eastAsia="en-US"/>
        </w:rPr>
        <w:t>IoT</w:t>
      </w:r>
      <w:proofErr w:type="spellEnd"/>
      <w:r w:rsidRPr="008F7DD0">
        <w:rPr>
          <w:rFonts w:ascii="Times New Roman" w:eastAsia="Times New Roman" w:hAnsi="Times New Roman"/>
          <w:lang w:eastAsia="en-US"/>
        </w:rPr>
        <w:t xml:space="preserve"> connected to 5GC</w:t>
      </w:r>
      <w:r>
        <w:rPr>
          <w:rFonts w:ascii="Times New Roman" w:eastAsia="Times New Roman" w:hAnsi="Times New Roman"/>
          <w:lang w:eastAsia="en-US"/>
        </w:rPr>
        <w:t xml:space="preserve"> and solution 20: </w:t>
      </w:r>
      <w:r w:rsidRPr="008F7DD0">
        <w:rPr>
          <w:rFonts w:ascii="Times New Roman" w:eastAsia="Times New Roman" w:hAnsi="Times New Roman"/>
          <w:lang w:eastAsia="en-US"/>
        </w:rPr>
        <w:t>RRC Connection Re-Establishment for the Control Plane for NB-</w:t>
      </w:r>
      <w:proofErr w:type="spellStart"/>
      <w:r w:rsidRPr="008F7DD0">
        <w:rPr>
          <w:rFonts w:ascii="Times New Roman" w:eastAsia="Times New Roman" w:hAnsi="Times New Roman"/>
          <w:lang w:eastAsia="en-US"/>
        </w:rPr>
        <w:t>IoT</w:t>
      </w:r>
      <w:proofErr w:type="spellEnd"/>
      <w:r w:rsidRPr="008F7DD0">
        <w:rPr>
          <w:rFonts w:ascii="Times New Roman" w:eastAsia="Times New Roman" w:hAnsi="Times New Roman"/>
          <w:lang w:eastAsia="en-US"/>
        </w:rPr>
        <w:t xml:space="preserve"> connected to 5GC</w:t>
      </w:r>
      <w:r>
        <w:rPr>
          <w:rFonts w:ascii="Times New Roman" w:eastAsia="Times New Roman" w:hAnsi="Times New Roman"/>
          <w:lang w:eastAsia="en-US"/>
        </w:rPr>
        <w:t xml:space="preserve"> </w:t>
      </w:r>
      <w:r w:rsidR="005A7A61">
        <w:rPr>
          <w:rFonts w:ascii="Times New Roman" w:eastAsia="Times New Roman" w:hAnsi="Times New Roman"/>
          <w:lang w:eastAsia="en-US"/>
        </w:rPr>
        <w:t xml:space="preserve">and has agreed to </w:t>
      </w:r>
      <w:r w:rsidR="005A7A61" w:rsidRPr="005A7A61">
        <w:rPr>
          <w:rFonts w:ascii="Times New Roman" w:eastAsia="Times New Roman" w:hAnsi="Times New Roman"/>
          <w:lang w:eastAsia="en-US"/>
        </w:rPr>
        <w:t>reuse RRC Connection Re-Establishment for the Control Plane for NB-</w:t>
      </w:r>
      <w:proofErr w:type="spellStart"/>
      <w:r w:rsidR="005A7A61" w:rsidRPr="005A7A61">
        <w:rPr>
          <w:rFonts w:ascii="Times New Roman" w:eastAsia="Times New Roman" w:hAnsi="Times New Roman"/>
          <w:lang w:eastAsia="en-US"/>
        </w:rPr>
        <w:t>IoT</w:t>
      </w:r>
      <w:proofErr w:type="spellEnd"/>
      <w:r w:rsidR="005A7A61" w:rsidRPr="005A7A61">
        <w:rPr>
          <w:rFonts w:ascii="Times New Roman" w:eastAsia="Times New Roman" w:hAnsi="Times New Roman"/>
          <w:lang w:eastAsia="en-US"/>
        </w:rPr>
        <w:t xml:space="preserve"> connected to EPC when KAMF is not changed</w:t>
      </w:r>
      <w:r w:rsidR="005A7A61">
        <w:rPr>
          <w:rFonts w:ascii="Times New Roman" w:eastAsia="Times New Roman" w:hAnsi="Times New Roman"/>
          <w:lang w:eastAsia="en-US"/>
        </w:rPr>
        <w:t xml:space="preserve"> </w:t>
      </w:r>
      <w:r>
        <w:rPr>
          <w:rFonts w:ascii="Times New Roman" w:eastAsia="Times New Roman" w:hAnsi="Times New Roman"/>
          <w:lang w:eastAsia="en-US"/>
        </w:rPr>
        <w:t>in TR 33.861 [4]</w:t>
      </w:r>
      <w:r w:rsidR="00AF126F">
        <w:rPr>
          <w:rFonts w:ascii="Times New Roman" w:eastAsia="Times New Roman" w:hAnsi="Times New Roman"/>
          <w:lang w:eastAsia="en-US"/>
        </w:rPr>
        <w:t>.</w:t>
      </w:r>
    </w:p>
    <w:p w14:paraId="531BA770" w14:textId="77777777" w:rsidR="005A7A61" w:rsidRDefault="005A7A61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5A7A61" w14:paraId="40A8B3D4" w14:textId="77777777" w:rsidTr="005A7A61">
        <w:trPr>
          <w:trHeight w:val="1463"/>
        </w:trPr>
        <w:tc>
          <w:tcPr>
            <w:tcW w:w="10206" w:type="dxa"/>
          </w:tcPr>
          <w:p w14:paraId="772AB776" w14:textId="77777777" w:rsidR="005A7A61" w:rsidRDefault="005A7A61" w:rsidP="005A7A61">
            <w:pPr>
              <w:spacing w:after="0"/>
              <w:ind w:left="184"/>
              <w:jc w:val="left"/>
              <w:rPr>
                <w:rFonts w:ascii="Times New Roman" w:eastAsia="Times New Roman" w:hAnsi="Times New Roman"/>
                <w:lang w:eastAsia="en-US"/>
              </w:rPr>
            </w:pPr>
          </w:p>
          <w:p w14:paraId="41B77A4B" w14:textId="77777777" w:rsidR="005A7A61" w:rsidRPr="005A7A61" w:rsidRDefault="005A7A61" w:rsidP="005A7A61">
            <w:pPr>
              <w:ind w:left="184"/>
              <w:rPr>
                <w:sz w:val="24"/>
              </w:rPr>
            </w:pPr>
            <w:bookmarkStart w:id="0" w:name="_Toc12624330"/>
            <w:bookmarkStart w:id="1" w:name="_Toc12624479"/>
            <w:bookmarkStart w:id="2" w:name="_Toc12779182"/>
            <w:r w:rsidRPr="005A7A61">
              <w:rPr>
                <w:sz w:val="24"/>
              </w:rPr>
              <w:t xml:space="preserve">7.5 </w:t>
            </w:r>
            <w:r w:rsidRPr="005A7A61">
              <w:rPr>
                <w:sz w:val="24"/>
              </w:rPr>
              <w:tab/>
            </w:r>
            <w:bookmarkEnd w:id="0"/>
            <w:bookmarkEnd w:id="1"/>
            <w:bookmarkEnd w:id="2"/>
            <w:r w:rsidRPr="005A7A61">
              <w:rPr>
                <w:sz w:val="24"/>
              </w:rPr>
              <w:t xml:space="preserve">Key Issue 13: Security Handling in RRC Connection Re-Establishment for the control </w:t>
            </w:r>
            <w:bookmarkStart w:id="3" w:name="_Toc18083296"/>
            <w:r w:rsidRPr="005A7A61">
              <w:rPr>
                <w:sz w:val="24"/>
              </w:rPr>
              <w:t>plane for NB-</w:t>
            </w:r>
            <w:proofErr w:type="spellStart"/>
            <w:r w:rsidRPr="005A7A61">
              <w:rPr>
                <w:sz w:val="24"/>
              </w:rPr>
              <w:t>IoT</w:t>
            </w:r>
            <w:proofErr w:type="spellEnd"/>
            <w:r w:rsidRPr="005A7A61">
              <w:rPr>
                <w:sz w:val="24"/>
              </w:rPr>
              <w:t xml:space="preserve"> connected to 5GC</w:t>
            </w:r>
            <w:bookmarkEnd w:id="3"/>
          </w:p>
          <w:p w14:paraId="35D47C07" w14:textId="77777777" w:rsidR="005A7A61" w:rsidRPr="005A7A61" w:rsidRDefault="005A7A61" w:rsidP="005A7A61">
            <w:pPr>
              <w:ind w:left="184"/>
              <w:rPr>
                <w:rFonts w:ascii="Times New Roman" w:hAnsi="Times New Roman"/>
              </w:rPr>
            </w:pPr>
            <w:r w:rsidRPr="005A7A61">
              <w:rPr>
                <w:rFonts w:ascii="Times New Roman" w:hAnsi="Times New Roman"/>
              </w:rPr>
              <w:t xml:space="preserve">Reused solution depicted in clause 6.20.2.1 is recommended </w:t>
            </w:r>
            <w:r w:rsidRPr="005A7A61">
              <w:rPr>
                <w:rFonts w:ascii="Times New Roman" w:hAnsi="Times New Roman"/>
                <w:lang w:val="en-US"/>
              </w:rPr>
              <w:t xml:space="preserve">for normative work for </w:t>
            </w:r>
            <w:r w:rsidRPr="005A7A61">
              <w:rPr>
                <w:rFonts w:ascii="Times New Roman" w:hAnsi="Times New Roman"/>
              </w:rPr>
              <w:t>Security Handling in RRC Connection Re-Establishment for the control plane for NB-</w:t>
            </w:r>
            <w:proofErr w:type="spellStart"/>
            <w:r w:rsidRPr="005A7A61">
              <w:rPr>
                <w:rFonts w:ascii="Times New Roman" w:hAnsi="Times New Roman"/>
              </w:rPr>
              <w:t>IoT</w:t>
            </w:r>
            <w:proofErr w:type="spellEnd"/>
            <w:r w:rsidRPr="005A7A61">
              <w:rPr>
                <w:rFonts w:ascii="Times New Roman" w:hAnsi="Times New Roman"/>
              </w:rPr>
              <w:t xml:space="preserve"> connected to 5GC when the K</w:t>
            </w:r>
            <w:r w:rsidRPr="005A7A61">
              <w:rPr>
                <w:rFonts w:ascii="Times New Roman" w:hAnsi="Times New Roman"/>
                <w:vertAlign w:val="subscript"/>
              </w:rPr>
              <w:t xml:space="preserve">AMF </w:t>
            </w:r>
            <w:r w:rsidRPr="005A7A61">
              <w:rPr>
                <w:rFonts w:ascii="Times New Roman" w:hAnsi="Times New Roman"/>
              </w:rPr>
              <w:t>is not changed.</w:t>
            </w:r>
          </w:p>
          <w:p w14:paraId="3177168C" w14:textId="510094E0" w:rsidR="005A7A61" w:rsidRDefault="005A7A61" w:rsidP="005A7A61">
            <w:pPr>
              <w:spacing w:after="0"/>
              <w:ind w:left="184"/>
              <w:jc w:val="left"/>
              <w:rPr>
                <w:rFonts w:ascii="Times New Roman" w:eastAsia="Times New Roman" w:hAnsi="Times New Roman"/>
                <w:lang w:eastAsia="en-US"/>
              </w:rPr>
            </w:pPr>
          </w:p>
        </w:tc>
      </w:tr>
    </w:tbl>
    <w:p w14:paraId="47DAE756" w14:textId="5EA330FE" w:rsidR="009A0B34" w:rsidRDefault="008F7DD0" w:rsidP="009A0B34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val="en-US" w:eastAsia="en-US"/>
        </w:rPr>
        <w:lastRenderedPageBreak/>
        <w:t xml:space="preserve">Based on the above, </w:t>
      </w:r>
      <w:r w:rsidR="009A0B34">
        <w:rPr>
          <w:rFonts w:ascii="Times New Roman" w:hAnsi="Times New Roman"/>
          <w:lang w:val="en-US" w:eastAsia="en-US"/>
        </w:rPr>
        <w:t xml:space="preserve">our understanding is that SA2 </w:t>
      </w:r>
      <w:r w:rsidR="00A123CF">
        <w:rPr>
          <w:rFonts w:ascii="Times New Roman" w:hAnsi="Times New Roman"/>
          <w:lang w:val="en-US" w:eastAsia="en-US"/>
        </w:rPr>
        <w:t xml:space="preserve">and SA3 </w:t>
      </w:r>
      <w:r w:rsidR="009A0B34">
        <w:rPr>
          <w:rFonts w:ascii="Times New Roman" w:hAnsi="Times New Roman"/>
          <w:lang w:val="en-US" w:eastAsia="en-US"/>
        </w:rPr>
        <w:t>ha</w:t>
      </w:r>
      <w:r w:rsidR="00A123CF">
        <w:rPr>
          <w:rFonts w:ascii="Times New Roman" w:hAnsi="Times New Roman"/>
          <w:lang w:val="en-US" w:eastAsia="en-US"/>
        </w:rPr>
        <w:t>ve</w:t>
      </w:r>
      <w:r w:rsidR="009A0B34">
        <w:rPr>
          <w:rFonts w:ascii="Times New Roman" w:hAnsi="Times New Roman"/>
          <w:lang w:val="en-US" w:eastAsia="en-US"/>
        </w:rPr>
        <w:t xml:space="preserve"> concluded that </w:t>
      </w:r>
      <w:r w:rsidR="009A0B34" w:rsidRPr="009A0B34">
        <w:rPr>
          <w:rFonts w:ascii="Times New Roman" w:hAnsi="Times New Roman"/>
          <w:lang w:eastAsia="ko-KR"/>
        </w:rPr>
        <w:t>the introduction of RRC Connection Re-Establishment for control plane for NB-</w:t>
      </w:r>
      <w:proofErr w:type="spellStart"/>
      <w:r w:rsidR="009A0B34" w:rsidRPr="009A0B34">
        <w:rPr>
          <w:rFonts w:ascii="Times New Roman" w:hAnsi="Times New Roman"/>
          <w:lang w:eastAsia="ko-KR"/>
        </w:rPr>
        <w:t>IoT</w:t>
      </w:r>
      <w:proofErr w:type="spellEnd"/>
      <w:r w:rsidR="009A0B34" w:rsidRPr="009A0B34">
        <w:rPr>
          <w:rFonts w:ascii="Times New Roman" w:hAnsi="Times New Roman"/>
          <w:lang w:eastAsia="ko-KR"/>
        </w:rPr>
        <w:t xml:space="preserve"> connected to 5GC is feasible</w:t>
      </w:r>
      <w:r w:rsidR="009A0B34">
        <w:rPr>
          <w:rFonts w:ascii="Times New Roman" w:hAnsi="Times New Roman"/>
          <w:lang w:eastAsia="ko-KR"/>
        </w:rPr>
        <w:t xml:space="preserve"> but ha</w:t>
      </w:r>
      <w:r w:rsidR="00A123CF">
        <w:rPr>
          <w:rFonts w:ascii="Times New Roman" w:hAnsi="Times New Roman"/>
          <w:lang w:eastAsia="ko-KR"/>
        </w:rPr>
        <w:t>ve</w:t>
      </w:r>
      <w:r w:rsidR="009A0B34">
        <w:rPr>
          <w:rFonts w:ascii="Times New Roman" w:hAnsi="Times New Roman"/>
          <w:lang w:eastAsia="ko-KR"/>
        </w:rPr>
        <w:t xml:space="preserve"> not concluded on how to define </w:t>
      </w:r>
      <w:r w:rsidR="002F4404">
        <w:rPr>
          <w:rFonts w:ascii="Times New Roman" w:hAnsi="Times New Roman"/>
          <w:lang w:eastAsia="ko-KR"/>
        </w:rPr>
        <w:t xml:space="preserve">a shortened version of </w:t>
      </w:r>
      <w:r w:rsidR="009A0B34">
        <w:rPr>
          <w:rFonts w:ascii="Times New Roman" w:hAnsi="Times New Roman"/>
          <w:lang w:eastAsia="ko-KR"/>
        </w:rPr>
        <w:t xml:space="preserve">the </w:t>
      </w:r>
      <w:r w:rsidR="002F4404">
        <w:rPr>
          <w:rFonts w:ascii="Times New Roman" w:hAnsi="Times New Roman"/>
          <w:lang w:eastAsia="ko-KR"/>
        </w:rPr>
        <w:t>5G-S-</w:t>
      </w:r>
      <w:r w:rsidR="002F4404" w:rsidRPr="002F4404">
        <w:rPr>
          <w:rFonts w:ascii="Times New Roman" w:hAnsi="Times New Roman"/>
          <w:lang w:eastAsia="ko-KR"/>
        </w:rPr>
        <w:t>TMSI</w:t>
      </w:r>
      <w:r w:rsidR="009A0B34">
        <w:rPr>
          <w:rFonts w:ascii="Times New Roman" w:hAnsi="Times New Roman"/>
          <w:lang w:eastAsia="ko-KR"/>
        </w:rPr>
        <w:t>.</w:t>
      </w:r>
    </w:p>
    <w:p w14:paraId="09635380" w14:textId="55F7DAE0" w:rsidR="00371E7E" w:rsidRDefault="00B1130D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In this document, we </w:t>
      </w:r>
      <w:r w:rsidR="00AD2597">
        <w:rPr>
          <w:rFonts w:ascii="Times New Roman" w:eastAsia="Times New Roman" w:hAnsi="Times New Roman"/>
          <w:lang w:eastAsia="en-US"/>
        </w:rPr>
        <w:t xml:space="preserve">discuss </w:t>
      </w:r>
      <w:r w:rsidR="003D3B76">
        <w:rPr>
          <w:rFonts w:ascii="Times New Roman" w:eastAsia="Times New Roman" w:hAnsi="Times New Roman"/>
          <w:lang w:eastAsia="en-US"/>
        </w:rPr>
        <w:t>how to s</w:t>
      </w:r>
      <w:r w:rsidR="00AD2597">
        <w:rPr>
          <w:rFonts w:ascii="Times New Roman" w:eastAsia="Times New Roman" w:hAnsi="Times New Roman"/>
          <w:lang w:eastAsia="en-US"/>
        </w:rPr>
        <w:t>upport of RRC Connection Reestablishme</w:t>
      </w:r>
      <w:r w:rsidR="009A0B34">
        <w:rPr>
          <w:rFonts w:ascii="Times New Roman" w:eastAsia="Times New Roman" w:hAnsi="Times New Roman"/>
          <w:lang w:eastAsia="en-US"/>
        </w:rPr>
        <w:t>nt for the CP solution for NB-</w:t>
      </w:r>
      <w:proofErr w:type="spellStart"/>
      <w:r w:rsidR="009A0B34">
        <w:rPr>
          <w:rFonts w:ascii="Times New Roman" w:eastAsia="Times New Roman" w:hAnsi="Times New Roman"/>
          <w:lang w:eastAsia="en-US"/>
        </w:rPr>
        <w:t>Io</w:t>
      </w:r>
      <w:r w:rsidR="00AD2597">
        <w:rPr>
          <w:rFonts w:ascii="Times New Roman" w:eastAsia="Times New Roman" w:hAnsi="Times New Roman"/>
          <w:lang w:eastAsia="en-US"/>
        </w:rPr>
        <w:t>T</w:t>
      </w:r>
      <w:proofErr w:type="spellEnd"/>
      <w:r w:rsidR="00AD2597">
        <w:rPr>
          <w:rFonts w:ascii="Times New Roman" w:eastAsia="Times New Roman" w:hAnsi="Times New Roman"/>
          <w:lang w:eastAsia="en-US"/>
        </w:rPr>
        <w:t xml:space="preserve"> connected to 5GC</w:t>
      </w:r>
      <w:r w:rsidR="00AF126F">
        <w:rPr>
          <w:rFonts w:ascii="Times New Roman" w:eastAsia="Times New Roman" w:hAnsi="Times New Roman"/>
          <w:lang w:eastAsia="en-US"/>
        </w:rPr>
        <w:t xml:space="preserve">, pending </w:t>
      </w:r>
      <w:r w:rsidR="00963CFF">
        <w:rPr>
          <w:rFonts w:ascii="Times New Roman" w:eastAsia="Times New Roman" w:hAnsi="Times New Roman"/>
          <w:lang w:eastAsia="en-US"/>
        </w:rPr>
        <w:t xml:space="preserve">final </w:t>
      </w:r>
      <w:r w:rsidR="00AF126F">
        <w:rPr>
          <w:rFonts w:ascii="Times New Roman" w:eastAsia="Times New Roman" w:hAnsi="Times New Roman"/>
          <w:lang w:eastAsia="en-US"/>
        </w:rPr>
        <w:t>confirmation from SA2 and SA3</w:t>
      </w:r>
      <w:r w:rsidR="00371E7E">
        <w:rPr>
          <w:rFonts w:ascii="Times New Roman" w:eastAsia="Times New Roman" w:hAnsi="Times New Roman"/>
          <w:lang w:eastAsia="en-US"/>
        </w:rPr>
        <w:t>.</w:t>
      </w:r>
    </w:p>
    <w:p w14:paraId="61D35E06" w14:textId="77777777" w:rsidR="001A5227" w:rsidRDefault="001A5227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5FA81370" w14:textId="2E643952" w:rsidR="001A5227" w:rsidRDefault="001A5227" w:rsidP="001A522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Compared to R2-1910181, the </w:t>
      </w:r>
      <w:r w:rsidR="005A7A61">
        <w:rPr>
          <w:rFonts w:ascii="Times New Roman" w:eastAsia="Times New Roman" w:hAnsi="Times New Roman"/>
          <w:lang w:eastAsia="en-US"/>
        </w:rPr>
        <w:t xml:space="preserve">agreements made at SA3#96 </w:t>
      </w:r>
      <w:r w:rsidR="00963CFF">
        <w:rPr>
          <w:rFonts w:ascii="Times New Roman" w:eastAsia="Times New Roman" w:hAnsi="Times New Roman"/>
          <w:lang w:eastAsia="en-US"/>
        </w:rPr>
        <w:t xml:space="preserve">not to support RRC Connection Reestablishment </w:t>
      </w:r>
      <w:r w:rsidR="00963CFF" w:rsidRPr="005A7A61">
        <w:rPr>
          <w:rFonts w:ascii="Times New Roman" w:eastAsia="Times New Roman" w:hAnsi="Times New Roman"/>
          <w:lang w:eastAsia="en-US"/>
        </w:rPr>
        <w:t>when KAMF is changed</w:t>
      </w:r>
      <w:r w:rsidR="00963CFF">
        <w:rPr>
          <w:rFonts w:ascii="Times New Roman" w:eastAsia="Times New Roman" w:hAnsi="Times New Roman"/>
          <w:lang w:eastAsia="en-US"/>
        </w:rPr>
        <w:t xml:space="preserve"> </w:t>
      </w:r>
      <w:r w:rsidR="005A7A61">
        <w:rPr>
          <w:rFonts w:ascii="Times New Roman" w:eastAsia="Times New Roman" w:hAnsi="Times New Roman"/>
          <w:lang w:eastAsia="en-US"/>
        </w:rPr>
        <w:t>have been taken into account.</w:t>
      </w:r>
    </w:p>
    <w:p w14:paraId="02BE7556" w14:textId="77777777" w:rsidR="001A5227" w:rsidRDefault="001A5227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4287199C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53EE53C8" w14:textId="35916176" w:rsidR="00991227" w:rsidRDefault="009A0B34" w:rsidP="00AD2597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>We propose first to confirm the agreement from RAN2</w:t>
      </w:r>
      <w:r w:rsidR="00E7214B">
        <w:rPr>
          <w:rFonts w:ascii="Times New Roman" w:hAnsi="Times New Roman"/>
          <w:lang w:val="en-US" w:eastAsia="en-US"/>
        </w:rPr>
        <w:t>#</w:t>
      </w:r>
      <w:r>
        <w:rPr>
          <w:rFonts w:ascii="Times New Roman" w:hAnsi="Times New Roman"/>
          <w:lang w:val="en-US" w:eastAsia="en-US"/>
        </w:rPr>
        <w:t>106 based on SA2 reply</w:t>
      </w:r>
      <w:r w:rsidR="005A7A61">
        <w:rPr>
          <w:rFonts w:ascii="Times New Roman" w:hAnsi="Times New Roman"/>
          <w:lang w:val="en-US" w:eastAsia="en-US"/>
        </w:rPr>
        <w:t xml:space="preserve"> and SA3 agreement to reuse the same as EPS also for 5GC</w:t>
      </w:r>
      <w:r>
        <w:rPr>
          <w:rFonts w:ascii="Times New Roman" w:hAnsi="Times New Roman"/>
          <w:lang w:val="en-US" w:eastAsia="en-US"/>
        </w:rPr>
        <w:t>:</w:t>
      </w:r>
    </w:p>
    <w:p w14:paraId="3C7FE6FD" w14:textId="65BA98D6" w:rsidR="009A0B34" w:rsidRDefault="009A0B34" w:rsidP="00AD2597">
      <w:pPr>
        <w:rPr>
          <w:rFonts w:ascii="Times New Roman" w:hAnsi="Times New Roman"/>
        </w:rPr>
      </w:pPr>
      <w:r w:rsidRPr="009A0B34">
        <w:rPr>
          <w:rFonts w:ascii="Times New Roman" w:hAnsi="Times New Roman"/>
          <w:b/>
          <w:lang w:val="en-US" w:eastAsia="en-US"/>
        </w:rPr>
        <w:t>Proposal 1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connected to 5GC is </w:t>
      </w:r>
      <w:r w:rsidR="005A7A61">
        <w:rPr>
          <w:rFonts w:ascii="Times New Roman" w:hAnsi="Times New Roman"/>
        </w:rPr>
        <w:t>supported</w:t>
      </w:r>
      <w:r>
        <w:rPr>
          <w:rFonts w:ascii="Times New Roman" w:hAnsi="Times New Roman"/>
        </w:rPr>
        <w:t>.</w:t>
      </w:r>
    </w:p>
    <w:p w14:paraId="169E381D" w14:textId="77777777" w:rsidR="009A0B34" w:rsidRDefault="009A0B34" w:rsidP="00AD2597">
      <w:pPr>
        <w:rPr>
          <w:rFonts w:ascii="Times New Roman" w:hAnsi="Times New Roman"/>
        </w:rPr>
      </w:pPr>
    </w:p>
    <w:p w14:paraId="547877A7" w14:textId="2EAF2AA4" w:rsidR="009A0B34" w:rsidRDefault="009A0B34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>Then we look at the impact to support in RAN2 specification:</w:t>
      </w:r>
    </w:p>
    <w:p w14:paraId="5BDDE72B" w14:textId="77777777" w:rsidR="00E7214B" w:rsidRDefault="00E7214B" w:rsidP="00AD2597">
      <w:pPr>
        <w:rPr>
          <w:rFonts w:ascii="Times New Roman" w:hAnsi="Times New Roman"/>
        </w:rPr>
      </w:pPr>
    </w:p>
    <w:p w14:paraId="0ED16415" w14:textId="3988F94D" w:rsidR="009A0B34" w:rsidRDefault="00DC525B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>Same as in Rel-15 NB-</w:t>
      </w:r>
      <w:proofErr w:type="spellStart"/>
      <w:r>
        <w:rPr>
          <w:rFonts w:ascii="Times New Roman" w:hAnsi="Times New Roman"/>
        </w:rPr>
        <w:t>IoT</w:t>
      </w:r>
      <w:proofErr w:type="spellEnd"/>
      <w:r>
        <w:rPr>
          <w:rFonts w:ascii="Times New Roman" w:hAnsi="Times New Roman"/>
        </w:rPr>
        <w:t xml:space="preserve">, </w:t>
      </w:r>
      <w:r w:rsidRPr="009A0B34">
        <w:rPr>
          <w:rFonts w:ascii="Times New Roman" w:hAnsi="Times New Roman"/>
        </w:rPr>
        <w:t xml:space="preserve">RRC Connection re-establishment for the control plane </w:t>
      </w:r>
      <w:r>
        <w:rPr>
          <w:rFonts w:ascii="Times New Roman" w:hAnsi="Times New Roman"/>
        </w:rPr>
        <w:t>is initi</w:t>
      </w:r>
      <w:r w:rsidR="00E7214B">
        <w:rPr>
          <w:rFonts w:ascii="Times New Roman" w:hAnsi="Times New Roman"/>
        </w:rPr>
        <w:t>ated by the UE and thus there is</w:t>
      </w:r>
      <w:r>
        <w:rPr>
          <w:rFonts w:ascii="Times New Roman" w:hAnsi="Times New Roman"/>
        </w:rPr>
        <w:t xml:space="preserve"> no need for capability reporting. On the other hand, an indication in system information that </w:t>
      </w:r>
      <w:r w:rsidR="00E7214B">
        <w:rPr>
          <w:rFonts w:ascii="Times New Roman" w:hAnsi="Times New Roman"/>
        </w:rPr>
        <w:t xml:space="preserve">it </w:t>
      </w:r>
      <w:r>
        <w:rPr>
          <w:rFonts w:ascii="Times New Roman" w:hAnsi="Times New Roman"/>
        </w:rPr>
        <w:t xml:space="preserve">is supported by the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is needed as the UE should not send a message not understood by the network.</w:t>
      </w:r>
    </w:p>
    <w:p w14:paraId="094FA610" w14:textId="6EEE0A17" w:rsidR="00DC525B" w:rsidRDefault="00DC525B" w:rsidP="00DC525B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="00D647A4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2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UEs </w:t>
      </w:r>
      <w:r w:rsidRPr="009A0B34">
        <w:rPr>
          <w:rFonts w:ascii="Times New Roman" w:hAnsi="Times New Roman"/>
        </w:rPr>
        <w:t xml:space="preserve">connected to 5GC is </w:t>
      </w:r>
      <w:r>
        <w:rPr>
          <w:rFonts w:ascii="Times New Roman" w:hAnsi="Times New Roman"/>
        </w:rPr>
        <w:t>optional, without capability reporting.</w:t>
      </w:r>
    </w:p>
    <w:p w14:paraId="0CEE1C27" w14:textId="4E2F1CE2" w:rsidR="00E7214B" w:rsidRDefault="00DC525B" w:rsidP="00DC525B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3</w:t>
      </w:r>
      <w:r w:rsidRPr="009A0B34">
        <w:rPr>
          <w:rFonts w:ascii="Times New Roman" w:hAnsi="Times New Roman"/>
          <w:lang w:val="en-US" w:eastAsia="en-US"/>
        </w:rPr>
        <w:t xml:space="preserve">: </w:t>
      </w:r>
      <w:r>
        <w:rPr>
          <w:rFonts w:ascii="Times New Roman" w:hAnsi="Times New Roman"/>
          <w:lang w:val="en-US" w:eastAsia="en-US"/>
        </w:rPr>
        <w:t xml:space="preserve">Introduce an indication </w:t>
      </w:r>
      <w:r w:rsidR="00E7214B" w:rsidRPr="00E7214B">
        <w:rPr>
          <w:rFonts w:ascii="Times New Roman" w:hAnsi="Times New Roman"/>
          <w:i/>
          <w:lang w:val="en-US" w:eastAsia="en-US"/>
        </w:rPr>
        <w:t>cp-reestablishment-5GC</w:t>
      </w:r>
      <w:r w:rsidR="00E7214B" w:rsidRPr="00E7214B">
        <w:rPr>
          <w:rFonts w:ascii="Times New Roman" w:hAnsi="Times New Roman"/>
          <w:lang w:val="en-US" w:eastAsia="en-US"/>
        </w:rPr>
        <w:t xml:space="preserve"> </w:t>
      </w:r>
      <w:r w:rsidR="00E7214B">
        <w:rPr>
          <w:rFonts w:ascii="Times New Roman" w:hAnsi="Times New Roman"/>
          <w:lang w:val="en-US" w:eastAsia="en-US"/>
        </w:rPr>
        <w:t>in</w:t>
      </w:r>
      <w:r w:rsidR="00E7214B" w:rsidRPr="00E7214B">
        <w:rPr>
          <w:i/>
        </w:rPr>
        <w:t xml:space="preserve"> </w:t>
      </w:r>
      <w:r w:rsidR="00E7214B" w:rsidRPr="00E7214B">
        <w:rPr>
          <w:rFonts w:ascii="Times New Roman" w:hAnsi="Times New Roman"/>
          <w:i/>
        </w:rPr>
        <w:t>SystemInformationBlockType2-NB</w:t>
      </w:r>
      <w:r>
        <w:rPr>
          <w:rFonts w:ascii="Times New Roman" w:hAnsi="Times New Roman"/>
          <w:lang w:val="en-US" w:eastAsia="en-US"/>
        </w:rPr>
        <w:t xml:space="preserve"> </w:t>
      </w:r>
      <w:r w:rsidR="00E03C4A">
        <w:rPr>
          <w:rFonts w:ascii="Times New Roman" w:hAnsi="Times New Roman"/>
          <w:lang w:val="en-US" w:eastAsia="en-US"/>
        </w:rPr>
        <w:t>to</w:t>
      </w:r>
      <w:r w:rsidR="00E7214B">
        <w:rPr>
          <w:rFonts w:ascii="Times New Roman" w:hAnsi="Times New Roman"/>
        </w:rPr>
        <w:t xml:space="preserve"> indicate </w:t>
      </w:r>
      <w:proofErr w:type="spellStart"/>
      <w:r w:rsidR="00E7214B">
        <w:rPr>
          <w:rFonts w:ascii="Times New Roman" w:hAnsi="Times New Roman"/>
        </w:rPr>
        <w:t>eNB</w:t>
      </w:r>
      <w:proofErr w:type="spellEnd"/>
      <w:r w:rsidR="00E7214B">
        <w:rPr>
          <w:rFonts w:ascii="Times New Roman" w:hAnsi="Times New Roman"/>
        </w:rPr>
        <w:t xml:space="preserve"> support when connected to 5GC</w:t>
      </w:r>
      <w:r w:rsidR="00E03C4A">
        <w:rPr>
          <w:rFonts w:ascii="Times New Roman" w:hAnsi="Times New Roman"/>
        </w:rPr>
        <w:t>.</w:t>
      </w:r>
    </w:p>
    <w:p w14:paraId="3DA55FA4" w14:textId="77777777" w:rsidR="00DC525B" w:rsidRDefault="00DC525B" w:rsidP="00AD2597">
      <w:pPr>
        <w:rPr>
          <w:rFonts w:ascii="Times New Roman" w:hAnsi="Times New Roman"/>
        </w:rPr>
      </w:pPr>
    </w:p>
    <w:p w14:paraId="0BFE895A" w14:textId="3A53A712" w:rsidR="00E7214B" w:rsidRDefault="00E7214B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there is a need for the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to know that the </w:t>
      </w:r>
      <w:r w:rsidR="00E03C4A">
        <w:rPr>
          <w:rFonts w:ascii="Times New Roman" w:hAnsi="Times New Roman"/>
        </w:rPr>
        <w:t xml:space="preserve">re-establishment </w:t>
      </w:r>
      <w:r>
        <w:rPr>
          <w:rFonts w:ascii="Times New Roman" w:hAnsi="Times New Roman"/>
        </w:rPr>
        <w:t xml:space="preserve">request is for 5GC and that the UE identity will be different from legacy, </w:t>
      </w:r>
      <w:r w:rsidRPr="00E7214B">
        <w:rPr>
          <w:rFonts w:ascii="Times New Roman" w:hAnsi="Times New Roman"/>
        </w:rPr>
        <w:t xml:space="preserve">we propose to introduce </w:t>
      </w:r>
      <w:r>
        <w:rPr>
          <w:rFonts w:ascii="Times New Roman" w:hAnsi="Times New Roman"/>
        </w:rPr>
        <w:t>a new c</w:t>
      </w:r>
      <w:r w:rsidRPr="00E7214B">
        <w:rPr>
          <w:rFonts w:ascii="Times New Roman" w:hAnsi="Times New Roman"/>
        </w:rPr>
        <w:t xml:space="preserve">ritical extension of </w:t>
      </w:r>
      <w:proofErr w:type="spellStart"/>
      <w:r w:rsidRPr="00E03C4A">
        <w:rPr>
          <w:rFonts w:ascii="Times New Roman" w:hAnsi="Times New Roman"/>
          <w:i/>
        </w:rPr>
        <w:t>RRCConnectionRe</w:t>
      </w:r>
      <w:r w:rsidR="00E03C4A">
        <w:rPr>
          <w:rFonts w:ascii="Times New Roman" w:hAnsi="Times New Roman"/>
          <w:i/>
        </w:rPr>
        <w:t>establishmentR</w:t>
      </w:r>
      <w:r w:rsidRPr="00E03C4A">
        <w:rPr>
          <w:rFonts w:ascii="Times New Roman" w:hAnsi="Times New Roman"/>
          <w:i/>
        </w:rPr>
        <w:t>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7214B">
        <w:rPr>
          <w:rFonts w:ascii="Times New Roman" w:hAnsi="Times New Roman"/>
        </w:rPr>
        <w:t xml:space="preserve"> message for </w:t>
      </w:r>
      <w:r w:rsidR="00E03C4A">
        <w:rPr>
          <w:rFonts w:ascii="Times New Roman" w:hAnsi="Times New Roman"/>
        </w:rPr>
        <w:t>CP re-establ</w:t>
      </w:r>
      <w:r>
        <w:rPr>
          <w:rFonts w:ascii="Times New Roman" w:hAnsi="Times New Roman"/>
        </w:rPr>
        <w:t>i</w:t>
      </w:r>
      <w:r w:rsidR="00E03C4A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hment </w:t>
      </w:r>
      <w:r w:rsidR="00E03C4A">
        <w:rPr>
          <w:rFonts w:ascii="Times New Roman" w:hAnsi="Times New Roman"/>
        </w:rPr>
        <w:t>when connected to 5GC.</w:t>
      </w:r>
    </w:p>
    <w:p w14:paraId="5D263CFB" w14:textId="25106E5F" w:rsidR="00E03C4A" w:rsidRDefault="00E03C4A" w:rsidP="00E03C4A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4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create a critical version of </w:t>
      </w:r>
      <w:proofErr w:type="spellStart"/>
      <w:r w:rsidRPr="00E03C4A">
        <w:rPr>
          <w:rFonts w:ascii="Times New Roman" w:hAnsi="Times New Roman"/>
          <w:i/>
        </w:rPr>
        <w:t>RRCConnectionRe</w:t>
      </w:r>
      <w:r w:rsidR="008F7DD0">
        <w:rPr>
          <w:rFonts w:ascii="Times New Roman" w:hAnsi="Times New Roman"/>
          <w:i/>
        </w:rPr>
        <w:t>establishment</w:t>
      </w:r>
      <w:r w:rsidRPr="00E03C4A">
        <w:rPr>
          <w:rFonts w:ascii="Times New Roman" w:hAnsi="Times New Roman"/>
          <w:i/>
        </w:rPr>
        <w:t>Request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03C4A">
        <w:rPr>
          <w:rFonts w:ascii="Times New Roman" w:hAnsi="Times New Roman"/>
        </w:rPr>
        <w:t xml:space="preserve"> message for </w:t>
      </w:r>
      <w:r>
        <w:rPr>
          <w:rFonts w:ascii="Times New Roman" w:hAnsi="Times New Roman"/>
        </w:rPr>
        <w:t>C</w:t>
      </w:r>
      <w:r w:rsidRPr="00E03C4A">
        <w:rPr>
          <w:rFonts w:ascii="Times New Roman" w:hAnsi="Times New Roman"/>
        </w:rPr>
        <w:t xml:space="preserve">P </w:t>
      </w:r>
      <w:proofErr w:type="spellStart"/>
      <w:r w:rsidRPr="00E03C4A">
        <w:rPr>
          <w:rFonts w:ascii="Times New Roman" w:hAnsi="Times New Roman"/>
        </w:rPr>
        <w:t>CIoT</w:t>
      </w:r>
      <w:proofErr w:type="spellEnd"/>
      <w:r w:rsidRPr="00E03C4A">
        <w:rPr>
          <w:rFonts w:ascii="Times New Roman" w:hAnsi="Times New Roman"/>
        </w:rPr>
        <w:t xml:space="preserve"> 5GS optimisation, including the </w:t>
      </w:r>
      <w:proofErr w:type="spellStart"/>
      <w:r>
        <w:rPr>
          <w:rFonts w:ascii="Times New Roman" w:hAnsi="Times New Roman"/>
          <w:i/>
        </w:rPr>
        <w:t>ue</w:t>
      </w:r>
      <w:proofErr w:type="spellEnd"/>
      <w:r>
        <w:rPr>
          <w:rFonts w:ascii="Times New Roman" w:hAnsi="Times New Roman"/>
          <w:i/>
        </w:rPr>
        <w:t>-Identity</w:t>
      </w:r>
      <w:r w:rsidRPr="00E03C4A">
        <w:rPr>
          <w:rFonts w:ascii="Times New Roman" w:hAnsi="Times New Roman"/>
        </w:rPr>
        <w:t xml:space="preserve">, </w:t>
      </w:r>
      <w:r w:rsidRPr="00E03C4A">
        <w:rPr>
          <w:rFonts w:ascii="Times New Roman" w:hAnsi="Times New Roman"/>
          <w:i/>
        </w:rPr>
        <w:t>re</w:t>
      </w:r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establishmentCause</w:t>
      </w:r>
      <w:proofErr w:type="spellEnd"/>
      <w:r w:rsidRPr="00E03C4A">
        <w:rPr>
          <w:rFonts w:ascii="Times New Roman" w:hAnsi="Times New Roman"/>
        </w:rPr>
        <w:t xml:space="preserve">, and </w:t>
      </w:r>
      <w:proofErr w:type="spellStart"/>
      <w:r w:rsidRPr="00E03C4A">
        <w:rPr>
          <w:rFonts w:ascii="Times New Roman" w:hAnsi="Times New Roman"/>
          <w:i/>
        </w:rPr>
        <w:t>cqi</w:t>
      </w:r>
      <w:proofErr w:type="spellEnd"/>
      <w:r w:rsidRPr="00E03C4A">
        <w:rPr>
          <w:rFonts w:ascii="Times New Roman" w:hAnsi="Times New Roman"/>
          <w:i/>
        </w:rPr>
        <w:t>-NPDCCH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(short).</w:t>
      </w:r>
    </w:p>
    <w:p w14:paraId="73AC0D20" w14:textId="77777777" w:rsidR="00AF126F" w:rsidRDefault="00AF126F" w:rsidP="00E03C4A">
      <w:pPr>
        <w:rPr>
          <w:rFonts w:ascii="Times New Roman" w:hAnsi="Times New Roman"/>
        </w:rPr>
      </w:pPr>
    </w:p>
    <w:p w14:paraId="2A808282" w14:textId="13D8591E" w:rsidR="00AF126F" w:rsidRPr="00E03C4A" w:rsidRDefault="00AF126F" w:rsidP="00E03C4A">
      <w:pPr>
        <w:rPr>
          <w:rFonts w:ascii="Times New Roman" w:hAnsi="Times New Roman"/>
        </w:rPr>
      </w:pPr>
      <w:r>
        <w:rPr>
          <w:rFonts w:ascii="Times New Roman" w:hAnsi="Times New Roman"/>
        </w:rPr>
        <w:t>In solution 20 in TR 33.</w:t>
      </w:r>
      <w:r w:rsidR="006F6CD0">
        <w:rPr>
          <w:rFonts w:ascii="Times New Roman" w:hAnsi="Times New Roman"/>
        </w:rPr>
        <w:t>861</w:t>
      </w:r>
      <w:r>
        <w:rPr>
          <w:rFonts w:ascii="Times New Roman" w:hAnsi="Times New Roman"/>
        </w:rPr>
        <w:t xml:space="preserve"> [4], SA3 </w:t>
      </w:r>
      <w:r w:rsidR="009C6B6F">
        <w:rPr>
          <w:rFonts w:ascii="Times New Roman" w:hAnsi="Times New Roman"/>
        </w:rPr>
        <w:t xml:space="preserve">has agreed </w:t>
      </w:r>
      <w:r>
        <w:rPr>
          <w:rFonts w:ascii="Times New Roman" w:hAnsi="Times New Roman"/>
        </w:rPr>
        <w:t xml:space="preserve">to reuse the same security solution as in EPS </w:t>
      </w:r>
      <w:r w:rsidR="00C76FD4">
        <w:rPr>
          <w:rFonts w:ascii="Times New Roman" w:hAnsi="Times New Roman"/>
        </w:rPr>
        <w:t>when there is no K</w:t>
      </w:r>
      <w:r w:rsidR="00C76FD4" w:rsidRPr="00C76FD4">
        <w:rPr>
          <w:rFonts w:ascii="Times New Roman" w:hAnsi="Times New Roman"/>
          <w:vertAlign w:val="subscript"/>
        </w:rPr>
        <w:t>AMF</w:t>
      </w:r>
      <w:r w:rsidR="00C76FD4">
        <w:rPr>
          <w:rFonts w:ascii="Times New Roman" w:hAnsi="Times New Roman"/>
        </w:rPr>
        <w:t xml:space="preserve"> change</w:t>
      </w:r>
      <w:r>
        <w:rPr>
          <w:rFonts w:ascii="Times New Roman" w:hAnsi="Times New Roman"/>
        </w:rPr>
        <w:t>.</w:t>
      </w:r>
    </w:p>
    <w:p w14:paraId="6689CA10" w14:textId="5DE94C9E" w:rsidR="00E7214B" w:rsidRDefault="00E03C4A" w:rsidP="00E7214B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5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>
        <w:rPr>
          <w:rFonts w:ascii="Times New Roman" w:eastAsia="Malgun Gothic" w:hAnsi="Times New Roman"/>
          <w:lang w:val="en-US"/>
        </w:rPr>
        <w:t>define a new</w:t>
      </w:r>
      <w:r w:rsidR="00273E64">
        <w:rPr>
          <w:rFonts w:ascii="Times New Roman" w:eastAsia="Malgun Gothic" w:hAnsi="Times New Roman"/>
          <w:lang w:val="en-US"/>
        </w:rPr>
        <w:t xml:space="preserve"> IE</w:t>
      </w:r>
      <w:r>
        <w:rPr>
          <w:rFonts w:ascii="Times New Roman" w:eastAsia="Malgun Gothic" w:hAnsi="Times New Roman"/>
          <w:lang w:val="en-US"/>
        </w:rPr>
        <w:t xml:space="preserve"> </w:t>
      </w:r>
      <w:r w:rsidRPr="00E03C4A">
        <w:rPr>
          <w:rFonts w:ascii="Times New Roman" w:hAnsi="Times New Roman"/>
          <w:i/>
        </w:rPr>
        <w:t>ReestabUE-Identity-CP-</w:t>
      </w:r>
      <w:r>
        <w:rPr>
          <w:rFonts w:ascii="Times New Roman" w:hAnsi="Times New Roman"/>
          <w:i/>
        </w:rPr>
        <w:t>5GC-</w:t>
      </w:r>
      <w:r w:rsidRPr="00E03C4A">
        <w:rPr>
          <w:rFonts w:ascii="Times New Roman" w:hAnsi="Times New Roman"/>
          <w:i/>
        </w:rPr>
        <w:t>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in</w:t>
      </w:r>
      <w:r w:rsidR="00C76FD4">
        <w:rPr>
          <w:rFonts w:ascii="Times New Roman" w:hAnsi="Times New Roman"/>
          <w:i/>
        </w:rPr>
        <w:t xml:space="preserve"> </w:t>
      </w:r>
      <w:proofErr w:type="spellStart"/>
      <w:r w:rsidR="00C76FD4" w:rsidRPr="00E03C4A">
        <w:rPr>
          <w:rFonts w:ascii="Times New Roman" w:hAnsi="Times New Roman"/>
          <w:i/>
        </w:rPr>
        <w:t>RRCConnectionRe</w:t>
      </w:r>
      <w:r w:rsidR="00C76FD4">
        <w:rPr>
          <w:rFonts w:ascii="Times New Roman" w:hAnsi="Times New Roman"/>
          <w:i/>
        </w:rPr>
        <w:t>establishment</w:t>
      </w:r>
      <w:r w:rsidR="00C76FD4" w:rsidRPr="00E03C4A">
        <w:rPr>
          <w:rFonts w:ascii="Times New Roman" w:hAnsi="Times New Roman"/>
          <w:i/>
        </w:rPr>
        <w:t>Request</w:t>
      </w:r>
      <w:proofErr w:type="spellEnd"/>
      <w:r w:rsidR="00C76FD4" w:rsidRPr="00E03C4A">
        <w:rPr>
          <w:rFonts w:ascii="Times New Roman" w:hAnsi="Times New Roman"/>
          <w:i/>
        </w:rPr>
        <w:t>-NB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message</w:t>
      </w:r>
      <w:r>
        <w:rPr>
          <w:rFonts w:ascii="Times New Roman" w:hAnsi="Times New Roman"/>
          <w:i/>
        </w:rPr>
        <w:t xml:space="preserve">, </w:t>
      </w:r>
      <w:r w:rsidRPr="00E03C4A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 w:rsidR="00273E64">
        <w:rPr>
          <w:rFonts w:ascii="Times New Roman" w:hAnsi="Times New Roman"/>
          <w:i/>
        </w:rPr>
        <w:t>short</w:t>
      </w:r>
      <w:r>
        <w:rPr>
          <w:rFonts w:ascii="Times New Roman" w:hAnsi="Times New Roman"/>
          <w:i/>
        </w:rPr>
        <w:t>Ng</w:t>
      </w:r>
      <w:r w:rsidRPr="00E03C4A">
        <w:rPr>
          <w:rFonts w:ascii="Times New Roman" w:hAnsi="Times New Roman"/>
          <w:i/>
        </w:rPr>
        <w:t>-5G-S-TMSI</w:t>
      </w:r>
      <w:r w:rsidR="00273E64"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(40 bits),</w:t>
      </w:r>
      <w:r w:rsidR="00273E64" w:rsidRPr="00273E64">
        <w:t xml:space="preserve"> </w:t>
      </w:r>
      <w:proofErr w:type="spellStart"/>
      <w:r w:rsidR="00273E64" w:rsidRPr="00273E64">
        <w:rPr>
          <w:rFonts w:ascii="Times New Roman" w:hAnsi="Times New Roman"/>
          <w:i/>
        </w:rPr>
        <w:t>ul</w:t>
      </w:r>
      <w:proofErr w:type="spellEnd"/>
      <w:r w:rsidR="00273E64" w:rsidRPr="00273E64">
        <w:rPr>
          <w:rFonts w:ascii="Times New Roman" w:hAnsi="Times New Roman"/>
          <w:i/>
        </w:rPr>
        <w:t>-NAS-MAC</w:t>
      </w:r>
      <w:r w:rsidR="00273E64">
        <w:rPr>
          <w:rFonts w:ascii="Times New Roman" w:hAnsi="Times New Roman"/>
        </w:rPr>
        <w:t xml:space="preserve"> (16 bits) and </w:t>
      </w:r>
      <w:proofErr w:type="spellStart"/>
      <w:r w:rsidR="00273E64" w:rsidRPr="00273E64">
        <w:rPr>
          <w:rFonts w:ascii="Times New Roman" w:hAnsi="Times New Roman"/>
          <w:i/>
        </w:rPr>
        <w:t>ul</w:t>
      </w:r>
      <w:proofErr w:type="spellEnd"/>
      <w:r w:rsidR="00273E64" w:rsidRPr="00273E64">
        <w:rPr>
          <w:rFonts w:ascii="Times New Roman" w:hAnsi="Times New Roman"/>
          <w:i/>
        </w:rPr>
        <w:t>-NAS-Count</w:t>
      </w:r>
      <w:r w:rsidR="00273E64" w:rsidRPr="00273E64">
        <w:rPr>
          <w:rFonts w:ascii="Times New Roman" w:hAnsi="Times New Roman"/>
        </w:rPr>
        <w:t xml:space="preserve"> </w:t>
      </w:r>
      <w:r w:rsidR="00273E64">
        <w:rPr>
          <w:rFonts w:ascii="Times New Roman" w:hAnsi="Times New Roman"/>
        </w:rPr>
        <w:t>(5 bits).</w:t>
      </w:r>
    </w:p>
    <w:p w14:paraId="079B9043" w14:textId="77777777" w:rsidR="00C76FD4" w:rsidRDefault="00C76FD4" w:rsidP="00AD2597">
      <w:pPr>
        <w:rPr>
          <w:rFonts w:ascii="Courier New" w:eastAsia="Times New Roman" w:hAnsi="Courier New"/>
          <w:noProof/>
          <w:sz w:val="16"/>
          <w:lang w:val="en-US" w:eastAsia="en-US"/>
        </w:rPr>
      </w:pPr>
    </w:p>
    <w:p w14:paraId="57C5F5B5" w14:textId="0266F8F3" w:rsidR="00273E64" w:rsidRPr="00273E64" w:rsidRDefault="00273E64" w:rsidP="00273E64">
      <w:pPr>
        <w:rPr>
          <w:rFonts w:ascii="Times New Roman" w:eastAsia="Times New Roman" w:hAnsi="Times New Roman"/>
          <w:noProof/>
          <w:lang w:val="en-US" w:eastAsia="en-US"/>
        </w:rPr>
      </w:pPr>
      <w:r w:rsidRPr="00273E64">
        <w:rPr>
          <w:rFonts w:ascii="Times New Roman" w:eastAsia="Times New Roman" w:hAnsi="Times New Roman"/>
          <w:noProof/>
          <w:lang w:val="en-US" w:eastAsia="en-US"/>
        </w:rPr>
        <w:t xml:space="preserve">In </w:t>
      </w:r>
      <w:r w:rsidR="00E44B49">
        <w:rPr>
          <w:rFonts w:ascii="Times New Roman" w:eastAsia="Times New Roman" w:hAnsi="Times New Roman"/>
          <w:noProof/>
          <w:lang w:val="en-US" w:eastAsia="en-US"/>
        </w:rPr>
        <w:t>R</w:t>
      </w:r>
      <w:r w:rsidRPr="00273E64">
        <w:rPr>
          <w:rFonts w:ascii="Times New Roman" w:eastAsia="Times New Roman" w:hAnsi="Times New Roman"/>
          <w:noProof/>
          <w:lang w:val="en-US" w:eastAsia="en-US"/>
        </w:rPr>
        <w:t xml:space="preserve">el-15 eLTE, UE goes to RRC_IDLE and initiates NAS recovery procedure when the UE switches between CN </w:t>
      </w:r>
      <w:r>
        <w:rPr>
          <w:rFonts w:ascii="Times New Roman" w:eastAsia="Times New Roman" w:hAnsi="Times New Roman"/>
          <w:noProof/>
          <w:lang w:val="en-US" w:eastAsia="en-US"/>
        </w:rPr>
        <w:t xml:space="preserve">types </w:t>
      </w:r>
      <w:r w:rsidRPr="00273E64">
        <w:rPr>
          <w:rFonts w:ascii="Times New Roman" w:eastAsia="Times New Roman" w:hAnsi="Times New Roman"/>
          <w:noProof/>
          <w:lang w:val="en-US" w:eastAsia="en-US"/>
        </w:rPr>
        <w:t>at RRC Connection re-establishment. This has been motivated by the need of cross-CN reestablishment, with many RAN3 and SA2 impacts.</w:t>
      </w:r>
    </w:p>
    <w:p w14:paraId="37418A93" w14:textId="3AEB8911" w:rsidR="00273E64" w:rsidRPr="00273E64" w:rsidRDefault="00273E64" w:rsidP="00273E64">
      <w:pPr>
        <w:rPr>
          <w:rFonts w:ascii="Times New Roman" w:eastAsia="Times New Roman" w:hAnsi="Times New Roman"/>
          <w:noProof/>
          <w:lang w:val="en-US" w:eastAsia="en-US"/>
        </w:rPr>
      </w:pPr>
      <w:r w:rsidRPr="00273E64">
        <w:rPr>
          <w:rFonts w:ascii="Times New Roman" w:eastAsia="Times New Roman" w:hAnsi="Times New Roman"/>
          <w:noProof/>
          <w:lang w:val="en-US" w:eastAsia="en-US"/>
        </w:rPr>
        <w:t>By analogy with R</w:t>
      </w:r>
      <w:r w:rsidR="00E44B49">
        <w:rPr>
          <w:rFonts w:ascii="Times New Roman" w:eastAsia="Times New Roman" w:hAnsi="Times New Roman"/>
          <w:noProof/>
          <w:lang w:val="en-US" w:eastAsia="en-US"/>
        </w:rPr>
        <w:t>el-</w:t>
      </w:r>
      <w:r w:rsidRPr="00273E64">
        <w:rPr>
          <w:rFonts w:ascii="Times New Roman" w:eastAsia="Times New Roman" w:hAnsi="Times New Roman"/>
          <w:noProof/>
          <w:lang w:val="en-US" w:eastAsia="en-US"/>
        </w:rPr>
        <w:t>15 eLTE and for the same reasons, the same should apply to NB-IoT and eMTC.</w:t>
      </w:r>
    </w:p>
    <w:p w14:paraId="018C63D3" w14:textId="7E5F7C69" w:rsidR="009A0B34" w:rsidRDefault="00273E64" w:rsidP="00AD2597">
      <w:pPr>
        <w:rPr>
          <w:rFonts w:ascii="Times New Roman" w:hAnsi="Times New Roman"/>
          <w:lang w:val="en-US" w:eastAsia="en-US"/>
        </w:rPr>
      </w:pPr>
      <w:r w:rsidRPr="00273E64">
        <w:rPr>
          <w:rFonts w:ascii="Times New Roman" w:hAnsi="Times New Roman"/>
          <w:b/>
          <w:lang w:val="en-US" w:eastAsia="en-US"/>
        </w:rPr>
        <w:t xml:space="preserve">Proposal </w:t>
      </w:r>
      <w:r w:rsidR="009C6B6F">
        <w:rPr>
          <w:rFonts w:ascii="Times New Roman" w:hAnsi="Times New Roman"/>
          <w:b/>
          <w:lang w:val="en-US" w:eastAsia="en-US"/>
        </w:rPr>
        <w:t>6</w:t>
      </w:r>
      <w:r w:rsidR="00E03C4A" w:rsidRPr="00273E64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 w:rsidR="00E03C4A" w:rsidRPr="00E03C4A">
        <w:rPr>
          <w:rFonts w:ascii="Times New Roman" w:hAnsi="Times New Roman"/>
          <w:lang w:val="en-US" w:eastAsia="en-US"/>
        </w:rPr>
        <w:t xml:space="preserve">, the UE goes to RRC_IDLE and initiates NAS recovery procedure when the UE switches between CN </w:t>
      </w:r>
      <w:r>
        <w:rPr>
          <w:rFonts w:ascii="Times New Roman" w:hAnsi="Times New Roman"/>
          <w:lang w:val="en-US" w:eastAsia="en-US"/>
        </w:rPr>
        <w:t xml:space="preserve">types </w:t>
      </w:r>
      <w:r w:rsidR="00E03C4A" w:rsidRPr="00E03C4A">
        <w:rPr>
          <w:rFonts w:ascii="Times New Roman" w:hAnsi="Times New Roman"/>
          <w:lang w:val="en-US" w:eastAsia="en-US"/>
        </w:rPr>
        <w:t xml:space="preserve">at RRC Connection re-establishment for the </w:t>
      </w:r>
      <w:r>
        <w:rPr>
          <w:rFonts w:ascii="Times New Roman" w:hAnsi="Times New Roman"/>
          <w:lang w:val="en-US" w:eastAsia="en-US"/>
        </w:rPr>
        <w:t>control</w:t>
      </w:r>
      <w:r w:rsidR="00E03C4A" w:rsidRPr="00E03C4A">
        <w:rPr>
          <w:rFonts w:ascii="Times New Roman" w:hAnsi="Times New Roman"/>
          <w:lang w:val="en-US" w:eastAsia="en-US"/>
        </w:rPr>
        <w:t xml:space="preserve"> plane.</w:t>
      </w:r>
    </w:p>
    <w:p w14:paraId="37B6209D" w14:textId="77777777" w:rsidR="00CA58F5" w:rsidRPr="009A0B34" w:rsidRDefault="00CA58F5" w:rsidP="00AD2597">
      <w:pPr>
        <w:rPr>
          <w:rFonts w:ascii="Times New Roman" w:hAnsi="Times New Roman"/>
          <w:lang w:val="en-US" w:eastAsia="en-US"/>
        </w:rPr>
      </w:pPr>
    </w:p>
    <w:p w14:paraId="44B85409" w14:textId="77777777" w:rsidR="00F0188C" w:rsidRDefault="00285EB2" w:rsidP="007C20B8">
      <w:pPr>
        <w:pStyle w:val="Heading1"/>
      </w:pPr>
      <w:r>
        <w:lastRenderedPageBreak/>
        <w:t>C</w:t>
      </w:r>
      <w:r>
        <w:rPr>
          <w:rFonts w:hint="eastAsia"/>
        </w:rPr>
        <w:t>onclu</w:t>
      </w:r>
      <w:r>
        <w:t>sion</w:t>
      </w:r>
    </w:p>
    <w:p w14:paraId="6E7CB9BB" w14:textId="77777777" w:rsidR="00B56164" w:rsidRDefault="00361D9F" w:rsidP="00361D9F">
      <w:pPr>
        <w:rPr>
          <w:rFonts w:ascii="Times New Roman" w:hAnsi="Times New Roman"/>
          <w:lang w:eastAsia="en-US"/>
        </w:rPr>
      </w:pPr>
      <w:r w:rsidRPr="00361D9F">
        <w:rPr>
          <w:rFonts w:ascii="Times New Roman" w:hAnsi="Times New Roman"/>
          <w:lang w:eastAsia="en-US"/>
        </w:rPr>
        <w:t xml:space="preserve">In this document, we </w:t>
      </w:r>
      <w:r w:rsidR="00512A0F">
        <w:rPr>
          <w:rFonts w:ascii="Times New Roman" w:hAnsi="Times New Roman"/>
          <w:lang w:eastAsia="en-US"/>
        </w:rPr>
        <w:t xml:space="preserve">have </w:t>
      </w:r>
      <w:r w:rsidR="00B56164">
        <w:rPr>
          <w:rFonts w:ascii="Times New Roman" w:hAnsi="Times New Roman"/>
          <w:lang w:eastAsia="en-US"/>
        </w:rPr>
        <w:t>discussed RRC Connection Re-establishment for the control plane solution for NB-</w:t>
      </w:r>
      <w:proofErr w:type="spellStart"/>
      <w:r w:rsidR="00B56164">
        <w:rPr>
          <w:rFonts w:ascii="Times New Roman" w:hAnsi="Times New Roman"/>
          <w:lang w:eastAsia="en-US"/>
        </w:rPr>
        <w:t>IoT</w:t>
      </w:r>
      <w:proofErr w:type="spellEnd"/>
      <w:r w:rsidR="00B56164">
        <w:rPr>
          <w:rFonts w:ascii="Times New Roman" w:hAnsi="Times New Roman"/>
          <w:lang w:eastAsia="en-US"/>
        </w:rPr>
        <w:t xml:space="preserve"> connected to 5GC and made the following proposals</w:t>
      </w:r>
      <w:r w:rsidR="008E3D24">
        <w:rPr>
          <w:rFonts w:ascii="Times New Roman" w:hAnsi="Times New Roman"/>
          <w:lang w:eastAsia="en-US"/>
        </w:rPr>
        <w:t>:</w:t>
      </w:r>
    </w:p>
    <w:p w14:paraId="4A509492" w14:textId="3034B9E3" w:rsidR="00273E64" w:rsidRDefault="00273E64" w:rsidP="00273E64">
      <w:pPr>
        <w:rPr>
          <w:rFonts w:ascii="Times New Roman" w:hAnsi="Times New Roman"/>
        </w:rPr>
      </w:pPr>
      <w:r w:rsidRPr="009A0B34">
        <w:rPr>
          <w:rFonts w:ascii="Times New Roman" w:hAnsi="Times New Roman"/>
          <w:b/>
          <w:lang w:val="en-US" w:eastAsia="en-US"/>
        </w:rPr>
        <w:t>Proposal 1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connected to 5GC is </w:t>
      </w:r>
      <w:r w:rsidR="009C6B6F">
        <w:rPr>
          <w:rFonts w:ascii="Times New Roman" w:hAnsi="Times New Roman"/>
        </w:rPr>
        <w:t>supported</w:t>
      </w:r>
      <w:r>
        <w:rPr>
          <w:rFonts w:ascii="Times New Roman" w:hAnsi="Times New Roman"/>
        </w:rPr>
        <w:t>.</w:t>
      </w:r>
    </w:p>
    <w:p w14:paraId="3807A27A" w14:textId="77777777" w:rsidR="00273E64" w:rsidRDefault="00273E64" w:rsidP="00273E64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2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UEs </w:t>
      </w:r>
      <w:r w:rsidRPr="009A0B34">
        <w:rPr>
          <w:rFonts w:ascii="Times New Roman" w:hAnsi="Times New Roman"/>
        </w:rPr>
        <w:t xml:space="preserve">connected to 5GC is </w:t>
      </w:r>
      <w:r>
        <w:rPr>
          <w:rFonts w:ascii="Times New Roman" w:hAnsi="Times New Roman"/>
        </w:rPr>
        <w:t>optional, without capability reporting.</w:t>
      </w:r>
    </w:p>
    <w:p w14:paraId="17F0FFD5" w14:textId="77777777" w:rsidR="00273E64" w:rsidRDefault="00273E64" w:rsidP="00273E64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3</w:t>
      </w:r>
      <w:r w:rsidRPr="009A0B34">
        <w:rPr>
          <w:rFonts w:ascii="Times New Roman" w:hAnsi="Times New Roman"/>
          <w:lang w:val="en-US" w:eastAsia="en-US"/>
        </w:rPr>
        <w:t xml:space="preserve">: </w:t>
      </w:r>
      <w:r>
        <w:rPr>
          <w:rFonts w:ascii="Times New Roman" w:hAnsi="Times New Roman"/>
          <w:lang w:val="en-US" w:eastAsia="en-US"/>
        </w:rPr>
        <w:t xml:space="preserve">Introduce an indication </w:t>
      </w:r>
      <w:r w:rsidRPr="00E7214B">
        <w:rPr>
          <w:rFonts w:ascii="Times New Roman" w:hAnsi="Times New Roman"/>
          <w:i/>
          <w:lang w:val="en-US" w:eastAsia="en-US"/>
        </w:rPr>
        <w:t>cp-reestablishment-5GC</w:t>
      </w:r>
      <w:r w:rsidRPr="00E7214B">
        <w:rPr>
          <w:rFonts w:ascii="Times New Roman" w:hAnsi="Times New Roman"/>
          <w:lang w:val="en-US" w:eastAsia="en-US"/>
        </w:rPr>
        <w:t xml:space="preserve"> </w:t>
      </w:r>
      <w:r>
        <w:rPr>
          <w:rFonts w:ascii="Times New Roman" w:hAnsi="Times New Roman"/>
          <w:lang w:val="en-US" w:eastAsia="en-US"/>
        </w:rPr>
        <w:t>in</w:t>
      </w:r>
      <w:r w:rsidRPr="00E7214B">
        <w:rPr>
          <w:i/>
        </w:rPr>
        <w:t xml:space="preserve"> </w:t>
      </w:r>
      <w:r w:rsidRPr="00E7214B">
        <w:rPr>
          <w:rFonts w:ascii="Times New Roman" w:hAnsi="Times New Roman"/>
          <w:i/>
        </w:rPr>
        <w:t>SystemInformationBlockType2-NB</w:t>
      </w:r>
      <w:r>
        <w:rPr>
          <w:rFonts w:ascii="Times New Roman" w:hAnsi="Times New Roman"/>
          <w:lang w:val="en-US" w:eastAsia="en-US"/>
        </w:rPr>
        <w:t xml:space="preserve"> to</w:t>
      </w:r>
      <w:r>
        <w:rPr>
          <w:rFonts w:ascii="Times New Roman" w:hAnsi="Times New Roman"/>
        </w:rPr>
        <w:t xml:space="preserve"> indicate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support when connected to 5GC.</w:t>
      </w:r>
    </w:p>
    <w:p w14:paraId="48DF9A3A" w14:textId="77777777" w:rsidR="00273E64" w:rsidRPr="00E03C4A" w:rsidRDefault="00273E64" w:rsidP="00273E64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4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create a critical version of </w:t>
      </w:r>
      <w:proofErr w:type="spellStart"/>
      <w:r w:rsidRPr="00E03C4A">
        <w:rPr>
          <w:rFonts w:ascii="Times New Roman" w:hAnsi="Times New Roman"/>
          <w:i/>
        </w:rPr>
        <w:t>RRCConnectionResumeRequest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03C4A">
        <w:rPr>
          <w:rFonts w:ascii="Times New Roman" w:hAnsi="Times New Roman"/>
        </w:rPr>
        <w:t xml:space="preserve"> message for </w:t>
      </w:r>
      <w:r>
        <w:rPr>
          <w:rFonts w:ascii="Times New Roman" w:hAnsi="Times New Roman"/>
        </w:rPr>
        <w:t>C</w:t>
      </w:r>
      <w:r w:rsidRPr="00E03C4A">
        <w:rPr>
          <w:rFonts w:ascii="Times New Roman" w:hAnsi="Times New Roman"/>
        </w:rPr>
        <w:t xml:space="preserve">P </w:t>
      </w:r>
      <w:proofErr w:type="spellStart"/>
      <w:r w:rsidRPr="00E03C4A">
        <w:rPr>
          <w:rFonts w:ascii="Times New Roman" w:hAnsi="Times New Roman"/>
        </w:rPr>
        <w:t>CIoT</w:t>
      </w:r>
      <w:proofErr w:type="spellEnd"/>
      <w:r w:rsidRPr="00E03C4A">
        <w:rPr>
          <w:rFonts w:ascii="Times New Roman" w:hAnsi="Times New Roman"/>
        </w:rPr>
        <w:t xml:space="preserve"> 5GS optimisation, including the </w:t>
      </w:r>
      <w:proofErr w:type="spellStart"/>
      <w:r>
        <w:rPr>
          <w:rFonts w:ascii="Times New Roman" w:hAnsi="Times New Roman"/>
          <w:i/>
        </w:rPr>
        <w:t>ue</w:t>
      </w:r>
      <w:proofErr w:type="spellEnd"/>
      <w:r>
        <w:rPr>
          <w:rFonts w:ascii="Times New Roman" w:hAnsi="Times New Roman"/>
          <w:i/>
        </w:rPr>
        <w:t>-Identity</w:t>
      </w:r>
      <w:r w:rsidRPr="00E03C4A">
        <w:rPr>
          <w:rFonts w:ascii="Times New Roman" w:hAnsi="Times New Roman"/>
        </w:rPr>
        <w:t xml:space="preserve">, </w:t>
      </w:r>
      <w:r w:rsidRPr="00E03C4A">
        <w:rPr>
          <w:rFonts w:ascii="Times New Roman" w:hAnsi="Times New Roman"/>
          <w:i/>
        </w:rPr>
        <w:t>re</w:t>
      </w:r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establishmentCause</w:t>
      </w:r>
      <w:proofErr w:type="spellEnd"/>
      <w:r w:rsidRPr="00E03C4A">
        <w:rPr>
          <w:rFonts w:ascii="Times New Roman" w:hAnsi="Times New Roman"/>
        </w:rPr>
        <w:t xml:space="preserve">, and </w:t>
      </w:r>
      <w:proofErr w:type="spellStart"/>
      <w:r w:rsidRPr="00E03C4A">
        <w:rPr>
          <w:rFonts w:ascii="Times New Roman" w:hAnsi="Times New Roman"/>
          <w:i/>
        </w:rPr>
        <w:t>cqi</w:t>
      </w:r>
      <w:proofErr w:type="spellEnd"/>
      <w:r w:rsidRPr="00E03C4A">
        <w:rPr>
          <w:rFonts w:ascii="Times New Roman" w:hAnsi="Times New Roman"/>
          <w:i/>
        </w:rPr>
        <w:t>-NPDCCH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(short).</w:t>
      </w:r>
    </w:p>
    <w:p w14:paraId="452C884C" w14:textId="30106214" w:rsidR="00273E64" w:rsidRDefault="00273E64" w:rsidP="00273E64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5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>
        <w:rPr>
          <w:rFonts w:ascii="Times New Roman" w:eastAsia="Malgun Gothic" w:hAnsi="Times New Roman"/>
          <w:lang w:val="en-US"/>
        </w:rPr>
        <w:t xml:space="preserve">define a new IE </w:t>
      </w:r>
      <w:r w:rsidRPr="00E03C4A">
        <w:rPr>
          <w:rFonts w:ascii="Times New Roman" w:hAnsi="Times New Roman"/>
          <w:i/>
        </w:rPr>
        <w:t>ReestabUE-Identity-CP-</w:t>
      </w:r>
      <w:r>
        <w:rPr>
          <w:rFonts w:ascii="Times New Roman" w:hAnsi="Times New Roman"/>
          <w:i/>
        </w:rPr>
        <w:t>5GC-</w:t>
      </w:r>
      <w:r w:rsidRPr="00E03C4A">
        <w:rPr>
          <w:rFonts w:ascii="Times New Roman" w:hAnsi="Times New Roman"/>
          <w:i/>
        </w:rPr>
        <w:t>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in</w:t>
      </w:r>
      <w:r w:rsidR="00C76FD4">
        <w:rPr>
          <w:rFonts w:ascii="Times New Roman" w:hAnsi="Times New Roman"/>
          <w:i/>
        </w:rPr>
        <w:t xml:space="preserve"> </w:t>
      </w:r>
      <w:proofErr w:type="spellStart"/>
      <w:r w:rsidR="00C76FD4" w:rsidRPr="00E03C4A">
        <w:rPr>
          <w:rFonts w:ascii="Times New Roman" w:hAnsi="Times New Roman"/>
          <w:i/>
        </w:rPr>
        <w:t>RRCConnectionRe</w:t>
      </w:r>
      <w:r w:rsidR="00C76FD4">
        <w:rPr>
          <w:rFonts w:ascii="Times New Roman" w:hAnsi="Times New Roman"/>
          <w:i/>
        </w:rPr>
        <w:t>establishment</w:t>
      </w:r>
      <w:r w:rsidR="00C76FD4" w:rsidRPr="00E03C4A">
        <w:rPr>
          <w:rFonts w:ascii="Times New Roman" w:hAnsi="Times New Roman"/>
          <w:i/>
        </w:rPr>
        <w:t>Request</w:t>
      </w:r>
      <w:proofErr w:type="spellEnd"/>
      <w:r w:rsidR="00C76FD4" w:rsidRPr="00E03C4A">
        <w:rPr>
          <w:rFonts w:ascii="Times New Roman" w:hAnsi="Times New Roman"/>
          <w:i/>
        </w:rPr>
        <w:t>-NB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message</w:t>
      </w:r>
      <w:r>
        <w:rPr>
          <w:rFonts w:ascii="Times New Roman" w:hAnsi="Times New Roman"/>
          <w:i/>
        </w:rPr>
        <w:t xml:space="preserve">, </w:t>
      </w:r>
      <w:r w:rsidRPr="00E03C4A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shortNg</w:t>
      </w:r>
      <w:r w:rsidRPr="00E03C4A">
        <w:rPr>
          <w:rFonts w:ascii="Times New Roman" w:hAnsi="Times New Roman"/>
          <w:i/>
        </w:rPr>
        <w:t>-5G-S-TMSI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(40 bits),</w:t>
      </w:r>
      <w:r w:rsidRPr="00273E64">
        <w:t xml:space="preserve"> </w:t>
      </w:r>
      <w:proofErr w:type="spellStart"/>
      <w:r w:rsidRPr="00273E64">
        <w:rPr>
          <w:rFonts w:ascii="Times New Roman" w:hAnsi="Times New Roman"/>
          <w:i/>
        </w:rPr>
        <w:t>ul</w:t>
      </w:r>
      <w:proofErr w:type="spellEnd"/>
      <w:r w:rsidRPr="00273E64">
        <w:rPr>
          <w:rFonts w:ascii="Times New Roman" w:hAnsi="Times New Roman"/>
          <w:i/>
        </w:rPr>
        <w:t>-NAS-MAC</w:t>
      </w:r>
      <w:r>
        <w:rPr>
          <w:rFonts w:ascii="Times New Roman" w:hAnsi="Times New Roman"/>
        </w:rPr>
        <w:t xml:space="preserve"> (16 bits) and </w:t>
      </w:r>
      <w:proofErr w:type="spellStart"/>
      <w:r w:rsidRPr="00273E64">
        <w:rPr>
          <w:rFonts w:ascii="Times New Roman" w:hAnsi="Times New Roman"/>
          <w:i/>
        </w:rPr>
        <w:t>ul</w:t>
      </w:r>
      <w:proofErr w:type="spellEnd"/>
      <w:r w:rsidRPr="00273E64">
        <w:rPr>
          <w:rFonts w:ascii="Times New Roman" w:hAnsi="Times New Roman"/>
          <w:i/>
        </w:rPr>
        <w:t>-NAS-Count</w:t>
      </w:r>
      <w:r w:rsidRPr="00273E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(5 bits).</w:t>
      </w:r>
    </w:p>
    <w:p w14:paraId="37997FDB" w14:textId="70DB8B21" w:rsidR="00E9209E" w:rsidRDefault="00273E64" w:rsidP="00361D9F">
      <w:pPr>
        <w:rPr>
          <w:rFonts w:ascii="Times New Roman" w:hAnsi="Times New Roman"/>
          <w:lang w:val="en-US" w:eastAsia="en-US"/>
        </w:rPr>
      </w:pPr>
      <w:bookmarkStart w:id="4" w:name="_GoBack"/>
      <w:bookmarkEnd w:id="4"/>
      <w:r w:rsidRPr="00273E64">
        <w:rPr>
          <w:rFonts w:ascii="Times New Roman" w:hAnsi="Times New Roman"/>
          <w:b/>
          <w:lang w:val="en-US" w:eastAsia="en-US"/>
        </w:rPr>
        <w:t xml:space="preserve">Proposal </w:t>
      </w:r>
      <w:r w:rsidR="009C6B6F">
        <w:rPr>
          <w:rFonts w:ascii="Times New Roman" w:hAnsi="Times New Roman"/>
          <w:b/>
          <w:lang w:val="en-US" w:eastAsia="en-US"/>
        </w:rPr>
        <w:t>6</w:t>
      </w:r>
      <w:r w:rsidRPr="00273E64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 w:rsidRPr="00E03C4A">
        <w:rPr>
          <w:rFonts w:ascii="Times New Roman" w:hAnsi="Times New Roman"/>
          <w:lang w:val="en-US" w:eastAsia="en-US"/>
        </w:rPr>
        <w:t xml:space="preserve">, the UE goes to RRC_IDLE and initiates NAS recovery procedure when the UE switches between CN </w:t>
      </w:r>
      <w:r>
        <w:rPr>
          <w:rFonts w:ascii="Times New Roman" w:hAnsi="Times New Roman"/>
          <w:lang w:val="en-US" w:eastAsia="en-US"/>
        </w:rPr>
        <w:t xml:space="preserve">types </w:t>
      </w:r>
      <w:r w:rsidRPr="00E03C4A">
        <w:rPr>
          <w:rFonts w:ascii="Times New Roman" w:hAnsi="Times New Roman"/>
          <w:lang w:val="en-US" w:eastAsia="en-US"/>
        </w:rPr>
        <w:t xml:space="preserve">at RRC Connection re-establishment for the </w:t>
      </w:r>
      <w:r>
        <w:rPr>
          <w:rFonts w:ascii="Times New Roman" w:hAnsi="Times New Roman"/>
          <w:lang w:val="en-US" w:eastAsia="en-US"/>
        </w:rPr>
        <w:t>control</w:t>
      </w:r>
      <w:r w:rsidRPr="00E03C4A">
        <w:rPr>
          <w:rFonts w:ascii="Times New Roman" w:hAnsi="Times New Roman"/>
          <w:lang w:val="en-US" w:eastAsia="en-US"/>
        </w:rPr>
        <w:t xml:space="preserve"> plane.</w:t>
      </w:r>
    </w:p>
    <w:p w14:paraId="7C37BDEA" w14:textId="77777777" w:rsidR="00144AA2" w:rsidRPr="003405B1" w:rsidRDefault="00144AA2" w:rsidP="00941FD2">
      <w:pPr>
        <w:pStyle w:val="Heading1"/>
      </w:pPr>
      <w:r w:rsidRPr="003405B1">
        <w:t>References</w:t>
      </w:r>
    </w:p>
    <w:p w14:paraId="4715FA31" w14:textId="47872DA7" w:rsidR="009A6DB2" w:rsidRDefault="009A6DB2" w:rsidP="009A6DB2">
      <w:pPr>
        <w:pStyle w:val="Reference"/>
        <w:rPr>
          <w:noProof/>
          <w:sz w:val="18"/>
          <w:lang w:val="en-US"/>
        </w:rPr>
      </w:pPr>
      <w:r w:rsidRPr="009A6DB2">
        <w:rPr>
          <w:rFonts w:cs="Arial"/>
          <w:bCs/>
        </w:rPr>
        <w:t>R2-1908</w:t>
      </w:r>
      <w:r w:rsidR="008B130E">
        <w:rPr>
          <w:rFonts w:cs="Arial"/>
          <w:bCs/>
        </w:rPr>
        <w:t>2</w:t>
      </w:r>
      <w:r w:rsidRPr="009A6DB2">
        <w:rPr>
          <w:rFonts w:cs="Arial"/>
          <w:bCs/>
        </w:rPr>
        <w:t>64 LS on RRC Connection Re-Establishment for CP for NB-</w:t>
      </w:r>
      <w:proofErr w:type="spellStart"/>
      <w:r w:rsidRPr="009A6DB2">
        <w:rPr>
          <w:rFonts w:cs="Arial"/>
          <w:bCs/>
        </w:rPr>
        <w:t>IoT</w:t>
      </w:r>
      <w:proofErr w:type="spellEnd"/>
      <w:r w:rsidRPr="009A6DB2">
        <w:rPr>
          <w:rFonts w:cs="Arial"/>
          <w:bCs/>
        </w:rPr>
        <w:t xml:space="preserve"> connected to 5GC</w:t>
      </w:r>
      <w:r w:rsidR="001E3D13">
        <w:rPr>
          <w:rFonts w:cs="Arial"/>
          <w:bCs/>
        </w:rPr>
        <w:t xml:space="preserve">, </w:t>
      </w:r>
      <w:r>
        <w:rPr>
          <w:rFonts w:cs="Arial"/>
          <w:bCs/>
        </w:rPr>
        <w:t>RAN</w:t>
      </w:r>
      <w:r w:rsidR="001E3D13">
        <w:rPr>
          <w:rFonts w:cs="Arial"/>
          <w:bCs/>
        </w:rPr>
        <w:t xml:space="preserve">2, </w:t>
      </w:r>
      <w:r w:rsidR="006A57AE" w:rsidRPr="0041394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RAN2#106, Reno</w:t>
      </w:r>
      <w:r w:rsidR="006A57AE" w:rsidRPr="00413945">
        <w:rPr>
          <w:rFonts w:cs="Arial"/>
          <w:szCs w:val="22"/>
        </w:rPr>
        <w:t xml:space="preserve">, USA, </w:t>
      </w:r>
      <w:r>
        <w:rPr>
          <w:rFonts w:cs="Arial"/>
          <w:szCs w:val="22"/>
        </w:rPr>
        <w:t>May 2019</w:t>
      </w:r>
    </w:p>
    <w:p w14:paraId="799DB128" w14:textId="581E7A4B" w:rsidR="004D0459" w:rsidRDefault="000668DC" w:rsidP="008A4002">
      <w:pPr>
        <w:pStyle w:val="Reference"/>
      </w:pPr>
      <w:hyperlink r:id="rId8" w:tgtFrame="_parent" w:history="1">
        <w:r w:rsidR="009A20D5">
          <w:rPr>
            <w:rStyle w:val="Hyperlink"/>
            <w:color w:val="auto"/>
            <w:u w:val="none"/>
          </w:rPr>
          <w:t>R</w:t>
        </w:r>
        <w:r w:rsidR="009A20D5" w:rsidRPr="00D74F74">
          <w:rPr>
            <w:rStyle w:val="Hyperlink"/>
            <w:color w:val="auto"/>
            <w:u w:val="none"/>
          </w:rPr>
          <w:t>2-1908</w:t>
        </w:r>
      </w:hyperlink>
      <w:r w:rsidR="009A20D5">
        <w:t>659</w:t>
      </w:r>
      <w:r w:rsidR="009A6DB2">
        <w:t xml:space="preserve"> </w:t>
      </w:r>
      <w:r w:rsidR="00D74F74">
        <w:t>“</w:t>
      </w:r>
      <w:r w:rsidR="009A6DB2" w:rsidRPr="009A6DB2">
        <w:t>Reply on RRC Connection Re-Establishment for CP for NB-</w:t>
      </w:r>
      <w:proofErr w:type="spellStart"/>
      <w:r w:rsidR="009A6DB2" w:rsidRPr="009A6DB2">
        <w:t>IoT</w:t>
      </w:r>
      <w:proofErr w:type="spellEnd"/>
      <w:r w:rsidR="009A6DB2" w:rsidRPr="009A6DB2">
        <w:t xml:space="preserve"> connected to 5GC</w:t>
      </w:r>
      <w:r w:rsidR="00D74F74">
        <w:t>”</w:t>
      </w:r>
      <w:r w:rsidR="006A1444">
        <w:t>, SA2. SA2#134, Sapporo,</w:t>
      </w:r>
      <w:r w:rsidR="00D74F74">
        <w:t xml:space="preserve"> Japan, June 2019</w:t>
      </w:r>
    </w:p>
    <w:p w14:paraId="3563FB16" w14:textId="2FE7CBAA" w:rsidR="009A20D5" w:rsidRDefault="000668DC" w:rsidP="009A20D5">
      <w:pPr>
        <w:pStyle w:val="Reference"/>
      </w:pPr>
      <w:hyperlink r:id="rId9" w:tgtFrame="_parent" w:history="1">
        <w:r w:rsidR="009A20D5">
          <w:rPr>
            <w:rStyle w:val="Hyperlink"/>
            <w:color w:val="auto"/>
            <w:u w:val="none"/>
          </w:rPr>
          <w:t>R</w:t>
        </w:r>
        <w:r w:rsidR="009A20D5" w:rsidRPr="00D74F74">
          <w:rPr>
            <w:rStyle w:val="Hyperlink"/>
            <w:color w:val="auto"/>
            <w:u w:val="none"/>
          </w:rPr>
          <w:t>2-1908</w:t>
        </w:r>
      </w:hyperlink>
      <w:r w:rsidR="009A20D5">
        <w:t>669 “</w:t>
      </w:r>
      <w:r w:rsidR="009A20D5" w:rsidRPr="009A6DB2">
        <w:t>Reply on RRC Connection Re-Establishment for CP for NB-</w:t>
      </w:r>
      <w:proofErr w:type="spellStart"/>
      <w:r w:rsidR="009A20D5" w:rsidRPr="009A6DB2">
        <w:t>IoT</w:t>
      </w:r>
      <w:proofErr w:type="spellEnd"/>
      <w:r w:rsidR="009A20D5" w:rsidRPr="009A6DB2">
        <w:t xml:space="preserve"> connected to 5GC</w:t>
      </w:r>
      <w:r w:rsidR="009A20D5">
        <w:t>”, SA3. SA3#95bis, Sapporo, Japan, June 2019</w:t>
      </w:r>
    </w:p>
    <w:p w14:paraId="56FAE295" w14:textId="426F7FF6" w:rsidR="008F7DD0" w:rsidRDefault="008F7DD0" w:rsidP="008F7DD0">
      <w:pPr>
        <w:pStyle w:val="Reference"/>
      </w:pPr>
      <w:r>
        <w:t>S3-</w:t>
      </w:r>
      <w:r w:rsidR="001A5227">
        <w:t xml:space="preserve">193103 </w:t>
      </w:r>
      <w:r>
        <w:t xml:space="preserve">TR 33.861 </w:t>
      </w:r>
      <w:r w:rsidR="001A5227">
        <w:t xml:space="preserve">v130 </w:t>
      </w:r>
      <w:r w:rsidRPr="008F7DD0">
        <w:t xml:space="preserve">Study on evolution of Cellular </w:t>
      </w:r>
      <w:proofErr w:type="spellStart"/>
      <w:r w:rsidRPr="008F7DD0">
        <w:t>IoT</w:t>
      </w:r>
      <w:proofErr w:type="spellEnd"/>
      <w:r w:rsidRPr="008F7DD0">
        <w:t xml:space="preserve"> security for the 5G System</w:t>
      </w:r>
    </w:p>
    <w:p w14:paraId="33DDD7F8" w14:textId="24376E95" w:rsidR="001A5227" w:rsidRPr="001A5227" w:rsidRDefault="001A5227" w:rsidP="001A5227">
      <w:pPr>
        <w:pStyle w:val="Reference"/>
        <w:rPr>
          <w:noProof/>
          <w:lang w:val="en-US"/>
        </w:rPr>
      </w:pPr>
      <w:r w:rsidRPr="007211CE">
        <w:rPr>
          <w:noProof/>
          <w:lang w:val="en-US"/>
        </w:rPr>
        <w:t>R2-19</w:t>
      </w:r>
      <w:r>
        <w:rPr>
          <w:noProof/>
          <w:lang w:val="en-US"/>
        </w:rPr>
        <w:t>11575</w:t>
      </w:r>
      <w:r w:rsidRPr="007211CE">
        <w:rPr>
          <w:noProof/>
          <w:lang w:val="en-US"/>
        </w:rPr>
        <w:t xml:space="preserve"> “RAN2 agreements for Rel-16 additional enhancements for NB-IoT and MTC”, </w:t>
      </w:r>
      <w:r w:rsidRPr="007211CE">
        <w:rPr>
          <w:rFonts w:cs="Arial"/>
          <w:lang w:val="en-US"/>
        </w:rPr>
        <w:t>BlackBerry, RAN2#10</w:t>
      </w:r>
      <w:r>
        <w:rPr>
          <w:rFonts w:cs="Arial"/>
          <w:lang w:val="en-US"/>
        </w:rPr>
        <w:t>6</w:t>
      </w:r>
      <w:r w:rsidRPr="007211CE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Prague, Czech Republic, August</w:t>
      </w:r>
      <w:r w:rsidRPr="007211CE">
        <w:rPr>
          <w:rFonts w:cs="Arial"/>
          <w:lang w:val="en-US"/>
        </w:rPr>
        <w:t xml:space="preserve"> 2019</w:t>
      </w:r>
    </w:p>
    <w:sectPr w:rsidR="001A5227" w:rsidRPr="001A5227" w:rsidSect="00A42A4D">
      <w:head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C77BC" w14:textId="77777777" w:rsidR="000668DC" w:rsidRDefault="000668DC">
      <w:r>
        <w:separator/>
      </w:r>
    </w:p>
  </w:endnote>
  <w:endnote w:type="continuationSeparator" w:id="0">
    <w:p w14:paraId="1460F6D9" w14:textId="77777777" w:rsidR="000668DC" w:rsidRDefault="0006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E4CB6" w14:textId="77777777" w:rsidR="008F5B21" w:rsidRDefault="008F5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58F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58F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3B52C" w14:textId="77777777" w:rsidR="000668DC" w:rsidRDefault="000668DC">
      <w:r>
        <w:separator/>
      </w:r>
    </w:p>
  </w:footnote>
  <w:footnote w:type="continuationSeparator" w:id="0">
    <w:p w14:paraId="66267F4F" w14:textId="77777777" w:rsidR="000668DC" w:rsidRDefault="00066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5B536" w14:textId="77777777" w:rsidR="008F5B21" w:rsidRDefault="008F5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D58F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0229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4A58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8"/>
  </w:num>
  <w:num w:numId="5">
    <w:abstractNumId w:val="18"/>
  </w:num>
  <w:num w:numId="6">
    <w:abstractNumId w:val="9"/>
  </w:num>
  <w:num w:numId="7">
    <w:abstractNumId w:val="17"/>
  </w:num>
  <w:num w:numId="8">
    <w:abstractNumId w:val="7"/>
  </w:num>
  <w:num w:numId="9">
    <w:abstractNumId w:val="20"/>
  </w:num>
  <w:num w:numId="10">
    <w:abstractNumId w:val="15"/>
  </w:num>
  <w:num w:numId="11">
    <w:abstractNumId w:val="11"/>
  </w:num>
  <w:num w:numId="12">
    <w:abstractNumId w:val="19"/>
  </w:num>
  <w:num w:numId="13">
    <w:abstractNumId w:val="6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23"/>
  </w:num>
  <w:num w:numId="20">
    <w:abstractNumId w:val="10"/>
  </w:num>
  <w:num w:numId="21">
    <w:abstractNumId w:val="3"/>
  </w:num>
  <w:num w:numId="22">
    <w:abstractNumId w:val="22"/>
  </w:num>
  <w:num w:numId="23">
    <w:abstractNumId w:val="21"/>
  </w:num>
  <w:num w:numId="24">
    <w:abstractNumId w:val="5"/>
  </w:num>
  <w:num w:numId="2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138"/>
    <w:rsid w:val="0000173A"/>
    <w:rsid w:val="0000228C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68DC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3D59"/>
    <w:rsid w:val="000B40E9"/>
    <w:rsid w:val="000B4AB9"/>
    <w:rsid w:val="000B58C3"/>
    <w:rsid w:val="000B61E9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6A9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C1"/>
    <w:rsid w:val="00165A9A"/>
    <w:rsid w:val="001678D2"/>
    <w:rsid w:val="0017146A"/>
    <w:rsid w:val="00171CA2"/>
    <w:rsid w:val="00173A8E"/>
    <w:rsid w:val="001741A8"/>
    <w:rsid w:val="00174513"/>
    <w:rsid w:val="0017506B"/>
    <w:rsid w:val="00176A56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5227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37C1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08B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3E64"/>
    <w:rsid w:val="002805F5"/>
    <w:rsid w:val="00280751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56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2771"/>
    <w:rsid w:val="002F2BD8"/>
    <w:rsid w:val="002F37A9"/>
    <w:rsid w:val="002F4404"/>
    <w:rsid w:val="002F4424"/>
    <w:rsid w:val="002F5F25"/>
    <w:rsid w:val="00300379"/>
    <w:rsid w:val="0030075E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2225"/>
    <w:rsid w:val="00333818"/>
    <w:rsid w:val="00333D0F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0CCF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29C"/>
    <w:rsid w:val="003D3A7D"/>
    <w:rsid w:val="003D3B76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388F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A61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4F49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E12"/>
    <w:rsid w:val="0065067F"/>
    <w:rsid w:val="00650AB9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533B"/>
    <w:rsid w:val="00685874"/>
    <w:rsid w:val="00685CD3"/>
    <w:rsid w:val="006865C7"/>
    <w:rsid w:val="006875E9"/>
    <w:rsid w:val="00687A3F"/>
    <w:rsid w:val="00687B7B"/>
    <w:rsid w:val="00690571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444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B70"/>
    <w:rsid w:val="006F2356"/>
    <w:rsid w:val="006F341D"/>
    <w:rsid w:val="006F3CDE"/>
    <w:rsid w:val="006F3ED0"/>
    <w:rsid w:val="006F58D4"/>
    <w:rsid w:val="006F6CD0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30310"/>
    <w:rsid w:val="00731E44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2FEA"/>
    <w:rsid w:val="00764944"/>
    <w:rsid w:val="00765249"/>
    <w:rsid w:val="00765281"/>
    <w:rsid w:val="007656C7"/>
    <w:rsid w:val="00765C4E"/>
    <w:rsid w:val="00765F14"/>
    <w:rsid w:val="00766BAD"/>
    <w:rsid w:val="0077050F"/>
    <w:rsid w:val="00770777"/>
    <w:rsid w:val="007717AD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B7E8B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3BB8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130E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91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8F7DD0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5671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6D4"/>
    <w:rsid w:val="00963712"/>
    <w:rsid w:val="00963CFF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CA3"/>
    <w:rsid w:val="00974EB0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B34"/>
    <w:rsid w:val="009A0C85"/>
    <w:rsid w:val="009A0FBA"/>
    <w:rsid w:val="009A1601"/>
    <w:rsid w:val="009A1BCC"/>
    <w:rsid w:val="009A20D5"/>
    <w:rsid w:val="009A3494"/>
    <w:rsid w:val="009A462D"/>
    <w:rsid w:val="009A4F75"/>
    <w:rsid w:val="009A505F"/>
    <w:rsid w:val="009A575F"/>
    <w:rsid w:val="009A5CBA"/>
    <w:rsid w:val="009A6DB2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C6B6F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23CF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6EE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6F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57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41D"/>
    <w:rsid w:val="00B97F2C"/>
    <w:rsid w:val="00BA0C6D"/>
    <w:rsid w:val="00BA1A0D"/>
    <w:rsid w:val="00BA2280"/>
    <w:rsid w:val="00BA2A08"/>
    <w:rsid w:val="00BA322B"/>
    <w:rsid w:val="00BA382A"/>
    <w:rsid w:val="00BA43A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66D"/>
    <w:rsid w:val="00C30722"/>
    <w:rsid w:val="00C3085F"/>
    <w:rsid w:val="00C312F8"/>
    <w:rsid w:val="00C3195C"/>
    <w:rsid w:val="00C31A9A"/>
    <w:rsid w:val="00C31D13"/>
    <w:rsid w:val="00C32134"/>
    <w:rsid w:val="00C32FAB"/>
    <w:rsid w:val="00C35BEE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5358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6FD4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58F5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A19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2315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116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1AF5"/>
    <w:rsid w:val="00D621E4"/>
    <w:rsid w:val="00D647A4"/>
    <w:rsid w:val="00D652B5"/>
    <w:rsid w:val="00D66155"/>
    <w:rsid w:val="00D67CBB"/>
    <w:rsid w:val="00D708B0"/>
    <w:rsid w:val="00D709AB"/>
    <w:rsid w:val="00D7247F"/>
    <w:rsid w:val="00D74420"/>
    <w:rsid w:val="00D7498F"/>
    <w:rsid w:val="00D74AE7"/>
    <w:rsid w:val="00D74C3D"/>
    <w:rsid w:val="00D74F74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25B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3C4A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47CC"/>
    <w:rsid w:val="00E1609A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46F1"/>
    <w:rsid w:val="00E44B49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155C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5B3"/>
    <w:rsid w:val="00E67C51"/>
    <w:rsid w:val="00E71AD3"/>
    <w:rsid w:val="00E71D61"/>
    <w:rsid w:val="00E7214B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09E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A66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08D780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FD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overflowPunct/>
      <w:adjustRightInd/>
      <w:snapToGrid w:val="0"/>
      <w:spacing w:after="60"/>
      <w:ind w:left="567" w:hanging="567"/>
      <w:textAlignment w:val="auto"/>
    </w:pPr>
    <w:rPr>
      <w:rFonts w:ascii="Times New Roman" w:hAnsi="Times New Roman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9A6DB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A6DB2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sa/WG2_Arch/TSGS2_134_Sapporo/Docs/S2-190837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3gpp.org/ftp/tsg_sa/WG2_Arch/TSGS2_134_Sapporo/Docs/S2-190837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490D-C9D6-47F6-A054-5D1A10E8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Odile</cp:lastModifiedBy>
  <cp:revision>4</cp:revision>
  <cp:lastPrinted>2017-06-27T15:02:00Z</cp:lastPrinted>
  <dcterms:created xsi:type="dcterms:W3CDTF">2019-10-01T15:08:00Z</dcterms:created>
  <dcterms:modified xsi:type="dcterms:W3CDTF">2019-10-02T14:34:00Z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(3)WH9D32NVetptuGYmD+/Xgv/fvndxcymy9sFcdLowO+biZropud4jy+ZBiHGjlLHfttAfQ1Da
nx6vJo7P7cTBqdplQEltWO6u0CTu6AHgWk6RjUdQS/z+KTUj7d/PW7RfObtPYQr90Ynqy3Ou
ngAClpux20JmxO+b4itKgAs7Iy1OQQOYOHSPArSpQ4kAT0HgDN2HNQZmR02CDVPHAqYeNx2u
63J26ERVJT4S/zGLpL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tHi+beJ9J4e7qqWTFQjasXyCt3n+4bYPBY3olaN7YSd1TJt2UinQk6
P6BvOG3EUpXMGtRZ9BZ2dEsafdobAMdrJd0JQL2pPtd/AYKmamJxXtuyZKKZogwxqa49xI0R
lwza4E8oYSIJL1KqjT8U8xNREFzZWaloL+f5xjFp8SuaXXtvGlBjM7HkVijfgnqgDdH1X+UT
INiwWfQM2ZyAn4ttQl0l+3f28yIwfLQO/JO/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d7on1/pmLbchcClwiND8uH0yYaGp0DSdnxPb
gG9SuB3Jg3nzvUaTM6aB5o0yX3xW4zSYnTwDABm3eXIbt7vzwNY=</vt:lpwstr>
  </property>
  <property fmtid="{D5CDD505-2E9C-101B-9397-08002B2CF9AE}" pid="14" name="_2015_ms_pID_7253432_00">
    <vt:lpwstr>_2015_ms_pID_7253432</vt:lpwstr>
  </property>
  <property fmtid="{D5CDD505-2E9C-101B-9397-08002B2CF9AE}" pid="15" name="_NewReviewCycle">
    <vt:lpwstr/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1570026760</vt:lpwstr>
  </property>
</Properties>
</file>